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7A8" w:rsidRDefault="005D27A8" w:rsidP="005D27A8">
      <w:pPr>
        <w:spacing w:after="120" w:line="240" w:lineRule="auto"/>
        <w:rPr>
          <w:rFonts w:ascii="Arial" w:hAnsi="Arial" w:cs="Arial"/>
          <w:caps/>
          <w:sz w:val="32"/>
          <w:szCs w:val="32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4E33F30" wp14:editId="0CFBEA89">
            <wp:simplePos x="0" y="0"/>
            <wp:positionH relativeFrom="column">
              <wp:posOffset>14605</wp:posOffset>
            </wp:positionH>
            <wp:positionV relativeFrom="paragraph">
              <wp:posOffset>24130</wp:posOffset>
            </wp:positionV>
            <wp:extent cx="1203624" cy="885825"/>
            <wp:effectExtent l="0" t="0" r="0" b="0"/>
            <wp:wrapNone/>
            <wp:docPr id="1" name="Obrázek 1" descr="logo_masV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masV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106" cy="890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rPr>
          <w:rFonts w:ascii="Arial" w:hAnsi="Arial" w:cs="Arial"/>
          <w:caps/>
          <w:sz w:val="32"/>
          <w:szCs w:val="32"/>
        </w:rPr>
        <w:t>MAS Východní slovácko, Z.S.</w:t>
      </w:r>
    </w:p>
    <w:p w:rsidR="005D27A8" w:rsidRPr="0025064F" w:rsidRDefault="005D27A8" w:rsidP="005D27A8">
      <w:pPr>
        <w:spacing w:after="120" w:line="240" w:lineRule="auto"/>
        <w:ind w:left="1416" w:firstLine="708"/>
        <w:rPr>
          <w:rFonts w:ascii="Arial" w:hAnsi="Arial" w:cs="Arial"/>
          <w:b/>
          <w:szCs w:val="18"/>
        </w:rPr>
      </w:pPr>
      <w:r w:rsidRPr="0025064F">
        <w:rPr>
          <w:rFonts w:ascii="Arial" w:hAnsi="Arial" w:cs="Arial"/>
          <w:b/>
          <w:szCs w:val="18"/>
        </w:rPr>
        <w:t>Suchá Loz č.p. 72</w:t>
      </w:r>
    </w:p>
    <w:p w:rsidR="005D27A8" w:rsidRPr="0025064F" w:rsidRDefault="005D27A8" w:rsidP="005D27A8">
      <w:pPr>
        <w:spacing w:after="120" w:line="240" w:lineRule="auto"/>
        <w:ind w:left="1416" w:firstLine="708"/>
        <w:rPr>
          <w:rFonts w:ascii="Arial" w:hAnsi="Arial" w:cs="Arial"/>
          <w:b/>
          <w:szCs w:val="18"/>
        </w:rPr>
      </w:pPr>
      <w:r w:rsidRPr="0025064F">
        <w:rPr>
          <w:rFonts w:ascii="Arial" w:hAnsi="Arial" w:cs="Arial"/>
          <w:b/>
          <w:szCs w:val="18"/>
        </w:rPr>
        <w:t>687 53 Suchá Loz</w:t>
      </w:r>
    </w:p>
    <w:p w:rsidR="005D27A8" w:rsidRPr="006840AD" w:rsidRDefault="005D27A8" w:rsidP="005D27A8">
      <w:pPr>
        <w:pBdr>
          <w:bottom w:val="double" w:sz="4" w:space="1" w:color="auto"/>
        </w:pBdr>
        <w:spacing w:after="120" w:line="240" w:lineRule="auto"/>
        <w:rPr>
          <w:rFonts w:ascii="Arial" w:hAnsi="Arial" w:cs="Arial"/>
        </w:rPr>
      </w:pPr>
      <w:r w:rsidRPr="0025064F">
        <w:rPr>
          <w:rFonts w:ascii="Arial" w:hAnsi="Arial" w:cs="Arial"/>
          <w:b/>
          <w:szCs w:val="18"/>
        </w:rPr>
        <w:tab/>
      </w:r>
      <w:r w:rsidRPr="0025064F">
        <w:rPr>
          <w:rFonts w:ascii="Arial" w:hAnsi="Arial" w:cs="Arial"/>
          <w:b/>
          <w:szCs w:val="18"/>
        </w:rPr>
        <w:tab/>
      </w:r>
      <w:r w:rsidRPr="0025064F">
        <w:rPr>
          <w:rFonts w:ascii="Arial" w:hAnsi="Arial" w:cs="Arial"/>
          <w:b/>
          <w:szCs w:val="18"/>
        </w:rPr>
        <w:tab/>
      </w:r>
      <w:r>
        <w:rPr>
          <w:rFonts w:ascii="Arial" w:hAnsi="Arial" w:cs="Arial"/>
          <w:b/>
        </w:rPr>
        <w:t>IČ</w:t>
      </w:r>
      <w:r w:rsidRPr="0025064F">
        <w:rPr>
          <w:rFonts w:ascii="Arial" w:hAnsi="Arial" w:cs="Arial"/>
          <w:b/>
        </w:rPr>
        <w:t>: 27015777</w:t>
      </w:r>
    </w:p>
    <w:p w:rsidR="005D27A8" w:rsidRDefault="005D27A8" w:rsidP="005B5818">
      <w:pPr>
        <w:jc w:val="center"/>
        <w:rPr>
          <w:b/>
          <w:sz w:val="36"/>
          <w:szCs w:val="36"/>
        </w:rPr>
      </w:pPr>
    </w:p>
    <w:p w:rsidR="005D27A8" w:rsidRDefault="005D27A8" w:rsidP="005D27A8">
      <w:pPr>
        <w:rPr>
          <w:b/>
          <w:sz w:val="36"/>
          <w:szCs w:val="36"/>
        </w:rPr>
      </w:pPr>
    </w:p>
    <w:p w:rsidR="00D505FC" w:rsidRDefault="00C13A57" w:rsidP="005B5818">
      <w:pPr>
        <w:jc w:val="center"/>
        <w:rPr>
          <w:b/>
          <w:sz w:val="36"/>
          <w:szCs w:val="36"/>
        </w:rPr>
      </w:pPr>
      <w:proofErr w:type="gramStart"/>
      <w:r w:rsidRPr="00D505FC">
        <w:rPr>
          <w:b/>
          <w:sz w:val="36"/>
          <w:szCs w:val="36"/>
        </w:rPr>
        <w:t xml:space="preserve">ANIMACE </w:t>
      </w:r>
      <w:r w:rsidR="005D27A8">
        <w:rPr>
          <w:b/>
          <w:sz w:val="36"/>
          <w:szCs w:val="36"/>
        </w:rPr>
        <w:t xml:space="preserve"> </w:t>
      </w:r>
      <w:r w:rsidRPr="00D505FC">
        <w:rPr>
          <w:b/>
          <w:sz w:val="36"/>
          <w:szCs w:val="36"/>
        </w:rPr>
        <w:t>ŠKOL</w:t>
      </w:r>
      <w:proofErr w:type="gramEnd"/>
    </w:p>
    <w:p w:rsidR="005D27A8" w:rsidRPr="00D505FC" w:rsidRDefault="005D27A8" w:rsidP="005B5818">
      <w:pPr>
        <w:jc w:val="center"/>
        <w:rPr>
          <w:b/>
          <w:sz w:val="36"/>
          <w:szCs w:val="36"/>
        </w:rPr>
      </w:pPr>
    </w:p>
    <w:p w:rsidR="00C13A57" w:rsidRDefault="00C13A57">
      <w:r>
        <w:t>Veškeré aktivity</w:t>
      </w:r>
      <w:r w:rsidR="00006482">
        <w:t xml:space="preserve"> MAS Východní Slovácko, </w:t>
      </w:r>
      <w:proofErr w:type="spellStart"/>
      <w:r w:rsidR="00006482">
        <w:t>z.s</w:t>
      </w:r>
      <w:proofErr w:type="spellEnd"/>
      <w:r w:rsidR="00006482">
        <w:t>.</w:t>
      </w:r>
      <w:r>
        <w:t xml:space="preserve"> realizované v rámci animace škol se vztahují k šablonám v OP VVV</w:t>
      </w:r>
      <w:r w:rsidR="00006482">
        <w:t>, a to jen pro MŠ a</w:t>
      </w:r>
      <w:r>
        <w:t xml:space="preserve"> ZŠ</w:t>
      </w:r>
      <w:r w:rsidR="00006482">
        <w:t xml:space="preserve"> v území působnosti MAS VS</w:t>
      </w:r>
      <w:r>
        <w:t>.</w:t>
      </w:r>
    </w:p>
    <w:p w:rsidR="00C13A57" w:rsidRDefault="00C13A57">
      <w:r>
        <w:t xml:space="preserve">Povinná metodická a konzultační pomoc není přímé zpracování jednotlivých dokumentů, nicméně se MAS </w:t>
      </w:r>
      <w:r w:rsidR="00006482">
        <w:t xml:space="preserve">Východní Slovácko, </w:t>
      </w:r>
      <w:proofErr w:type="spellStart"/>
      <w:r w:rsidR="00006482">
        <w:t>z.s</w:t>
      </w:r>
      <w:proofErr w:type="spellEnd"/>
      <w:r w:rsidR="00006482">
        <w:t>.</w:t>
      </w:r>
      <w:r>
        <w:t xml:space="preserve"> bude snažit </w:t>
      </w:r>
      <w:r w:rsidR="00006482">
        <w:t xml:space="preserve">i ve spolupráci s Národním institutem </w:t>
      </w:r>
      <w:r w:rsidR="002339E8">
        <w:t xml:space="preserve">pro </w:t>
      </w:r>
      <w:r w:rsidR="00006482">
        <w:t>d</w:t>
      </w:r>
      <w:r w:rsidR="002339E8">
        <w:t>alší</w:t>
      </w:r>
      <w:r w:rsidR="00006482">
        <w:t xml:space="preserve"> vzdělávání </w:t>
      </w:r>
      <w:r>
        <w:t>o maximální součinnost při zpracování šablon a následné realizaci projektu</w:t>
      </w:r>
      <w:r w:rsidR="00006482">
        <w:t>,</w:t>
      </w:r>
      <w:r>
        <w:t xml:space="preserve"> a to hlavně u menších škol.</w:t>
      </w:r>
    </w:p>
    <w:p w:rsidR="00C13A57" w:rsidRPr="00D505FC" w:rsidRDefault="00006482">
      <w:pPr>
        <w:rPr>
          <w:b/>
        </w:rPr>
      </w:pPr>
      <w:r>
        <w:rPr>
          <w:b/>
        </w:rPr>
        <w:t>PŘEHLED AKTIVIT ANIMACE MŠ a</w:t>
      </w:r>
      <w:r w:rsidR="00C13A57" w:rsidRPr="00D505FC">
        <w:rPr>
          <w:b/>
        </w:rPr>
        <w:t xml:space="preserve"> ZŠ PROVÁ</w:t>
      </w:r>
      <w:r w:rsidR="00747A08" w:rsidRPr="00D505FC">
        <w:rPr>
          <w:b/>
        </w:rPr>
        <w:t>D</w:t>
      </w:r>
      <w:r w:rsidR="00C13A57" w:rsidRPr="00D505FC">
        <w:rPr>
          <w:b/>
        </w:rPr>
        <w:t>ĚNÉ V RÁMCI IROP 4.2</w:t>
      </w:r>
    </w:p>
    <w:p w:rsidR="00C13A57" w:rsidRDefault="00006482" w:rsidP="00C13A57">
      <w:pPr>
        <w:pStyle w:val="Odstavecseseznamem"/>
        <w:numPr>
          <w:ilvl w:val="0"/>
          <w:numId w:val="2"/>
        </w:numPr>
        <w:jc w:val="both"/>
      </w:pPr>
      <w:r>
        <w:t>Metodická podpora MŠ a</w:t>
      </w:r>
      <w:r w:rsidR="00C13A57">
        <w:t xml:space="preserve"> ZŠ s výběrem vhodných šablon</w:t>
      </w:r>
    </w:p>
    <w:p w:rsidR="00C13A57" w:rsidRDefault="00C13A57" w:rsidP="00C13A57">
      <w:pPr>
        <w:pStyle w:val="Odstavecseseznamem"/>
        <w:numPr>
          <w:ilvl w:val="0"/>
          <w:numId w:val="2"/>
        </w:numPr>
        <w:jc w:val="both"/>
      </w:pPr>
      <w:r>
        <w:t>Školení pro žadatele a příjemce ZŠ a MŠ</w:t>
      </w:r>
    </w:p>
    <w:p w:rsidR="00C13A57" w:rsidRDefault="00C13A57" w:rsidP="00C13A57">
      <w:pPr>
        <w:pStyle w:val="Odstavecseseznamem"/>
        <w:numPr>
          <w:ilvl w:val="0"/>
          <w:numId w:val="2"/>
        </w:numPr>
        <w:jc w:val="both"/>
      </w:pPr>
      <w:r>
        <w:t>Konzultační činnost při realizaci projektu</w:t>
      </w:r>
    </w:p>
    <w:p w:rsidR="00C13A57" w:rsidRDefault="00C13A57" w:rsidP="00C13A57">
      <w:pPr>
        <w:pStyle w:val="Odstavecseseznamem"/>
        <w:numPr>
          <w:ilvl w:val="0"/>
          <w:numId w:val="2"/>
        </w:numPr>
        <w:jc w:val="both"/>
      </w:pPr>
      <w:r>
        <w:t>Metodická pomoc při zpracování zpráv o realizaci a udržitelnosti projektu</w:t>
      </w:r>
    </w:p>
    <w:p w:rsidR="00C13A57" w:rsidRDefault="00C13A57" w:rsidP="00C13A57">
      <w:pPr>
        <w:pStyle w:val="Odstavecseseznamem"/>
        <w:numPr>
          <w:ilvl w:val="0"/>
          <w:numId w:val="2"/>
        </w:numPr>
        <w:jc w:val="both"/>
      </w:pPr>
      <w:r>
        <w:t>Metodická pomoc s vypořádáním připomínek ke zprávám o realizaci a udržitelnosti projektu</w:t>
      </w:r>
    </w:p>
    <w:p w:rsidR="00747A08" w:rsidRDefault="00C13A57" w:rsidP="00747A08">
      <w:pPr>
        <w:pStyle w:val="Odstavecseseznamem"/>
        <w:numPr>
          <w:ilvl w:val="0"/>
          <w:numId w:val="2"/>
        </w:numPr>
        <w:jc w:val="both"/>
      </w:pPr>
      <w:r>
        <w:t>Metodická pomoc při kontrole na místě.</w:t>
      </w:r>
    </w:p>
    <w:p w:rsidR="005D27A8" w:rsidRDefault="005D27A8" w:rsidP="005D27A8">
      <w:pPr>
        <w:jc w:val="both"/>
      </w:pPr>
    </w:p>
    <w:p w:rsidR="005D27A8" w:rsidRDefault="005D27A8" w:rsidP="005D27A8">
      <w:pPr>
        <w:jc w:val="both"/>
      </w:pPr>
    </w:p>
    <w:p w:rsidR="00747A08" w:rsidRPr="00D505FC" w:rsidRDefault="00B02BC8" w:rsidP="00747A08">
      <w:pPr>
        <w:jc w:val="center"/>
        <w:rPr>
          <w:b/>
          <w:sz w:val="36"/>
          <w:szCs w:val="36"/>
        </w:rPr>
      </w:pPr>
      <w:r w:rsidRPr="00D505FC">
        <w:rPr>
          <w:b/>
          <w:sz w:val="36"/>
          <w:szCs w:val="36"/>
        </w:rPr>
        <w:t>Výzva</w:t>
      </w:r>
      <w:r w:rsidR="00747A08" w:rsidRPr="00D505FC">
        <w:rPr>
          <w:b/>
          <w:sz w:val="36"/>
          <w:szCs w:val="36"/>
        </w:rPr>
        <w:br/>
        <w:t xml:space="preserve">Podpora škol formou projektů zjednodušeného vykazování – Šablony pro MŠ a ZŠ </w:t>
      </w:r>
      <w:r w:rsidRPr="00D505FC">
        <w:rPr>
          <w:b/>
          <w:sz w:val="36"/>
          <w:szCs w:val="36"/>
        </w:rPr>
        <w:t>I</w:t>
      </w:r>
    </w:p>
    <w:p w:rsidR="005D27A8" w:rsidRDefault="005D27A8" w:rsidP="00C13A57"/>
    <w:p w:rsidR="00C13A57" w:rsidRDefault="00B02BC8" w:rsidP="00C13A57">
      <w:r>
        <w:t>Výzva je zaměřena na osobnostně profesní rozvoj pedagogů prostřednictvím dalšího vzdělávání, vzájemného setkávání a sdílení zkušeností. Pomůže školám při společném vzdělávání dětí/žáků prostřednictvím školního asistenta, školního psychologa, speciálního pedagoga, sociálního pedagoga, popř. chůvy v MŠ. Podpora je zaměřena také</w:t>
      </w:r>
      <w:r w:rsidR="00006482">
        <w:t xml:space="preserve"> na usnadnění přechodu dětí z MŠ</w:t>
      </w:r>
      <w:r>
        <w:t xml:space="preserve"> do ZŠ a spolupráce s rodiči dětí a žáků.</w:t>
      </w:r>
    </w:p>
    <w:p w:rsidR="005D27A8" w:rsidRDefault="005D27A8" w:rsidP="00C13A57">
      <w:pPr>
        <w:rPr>
          <w:b/>
          <w:u w:val="single"/>
        </w:rPr>
      </w:pPr>
    </w:p>
    <w:p w:rsidR="00B02BC8" w:rsidRPr="00B02BC8" w:rsidRDefault="00B02BC8" w:rsidP="00C13A57">
      <w:pPr>
        <w:rPr>
          <w:b/>
          <w:u w:val="single"/>
        </w:rPr>
      </w:pPr>
      <w:r w:rsidRPr="00B02BC8">
        <w:rPr>
          <w:b/>
          <w:u w:val="single"/>
        </w:rPr>
        <w:lastRenderedPageBreak/>
        <w:t>Základní informace:</w:t>
      </w:r>
    </w:p>
    <w:p w:rsidR="00747A08" w:rsidRPr="00747A08" w:rsidRDefault="00747A08" w:rsidP="00747A08">
      <w:pPr>
        <w:jc w:val="both"/>
      </w:pPr>
      <w:r w:rsidRPr="00747A08">
        <w:t>Číslo výzvy: 02_16_022</w:t>
      </w:r>
    </w:p>
    <w:p w:rsidR="00747A08" w:rsidRPr="00747A08" w:rsidRDefault="00747A08" w:rsidP="00747A08">
      <w:pPr>
        <w:jc w:val="both"/>
      </w:pPr>
      <w:r w:rsidRPr="00747A08">
        <w:t>Druh výzvy: průběžná</w:t>
      </w:r>
    </w:p>
    <w:p w:rsidR="00747A08" w:rsidRPr="00747A08" w:rsidRDefault="00747A08" w:rsidP="00747A08">
      <w:pPr>
        <w:jc w:val="both"/>
      </w:pPr>
      <w:r w:rsidRPr="00747A08">
        <w:t>Alokace: 4</w:t>
      </w:r>
      <w:r w:rsidR="00116D05">
        <w:t> 066 928 200</w:t>
      </w:r>
      <w:r w:rsidRPr="00747A08">
        <w:t xml:space="preserve"> Kč</w:t>
      </w:r>
    </w:p>
    <w:p w:rsidR="00747A08" w:rsidRDefault="00747A08" w:rsidP="00747A08">
      <w:pPr>
        <w:jc w:val="both"/>
      </w:pPr>
      <w:r w:rsidRPr="00747A08">
        <w:t>Fond: ESF</w:t>
      </w:r>
    </w:p>
    <w:p w:rsidR="00747A08" w:rsidRPr="00B02BC8" w:rsidRDefault="00B02BC8" w:rsidP="00747A08">
      <w:pPr>
        <w:jc w:val="both"/>
        <w:rPr>
          <w:b/>
          <w:u w:val="single"/>
        </w:rPr>
      </w:pPr>
      <w:r w:rsidRPr="00B02BC8">
        <w:rPr>
          <w:b/>
          <w:u w:val="single"/>
        </w:rPr>
        <w:t>Harmonogram výzvy:</w:t>
      </w:r>
    </w:p>
    <w:p w:rsidR="00747A08" w:rsidRDefault="00747A08" w:rsidP="00747A08">
      <w:pPr>
        <w:jc w:val="both"/>
        <w:rPr>
          <w:b/>
        </w:rPr>
      </w:pPr>
      <w:r w:rsidRPr="00747A08">
        <w:t xml:space="preserve">Zveřejnění avíza výzvy: </w:t>
      </w:r>
      <w:r w:rsidR="00CC7CD1">
        <w:t xml:space="preserve">  </w:t>
      </w:r>
      <w:r w:rsidR="00F56BE8" w:rsidRPr="00F56BE8">
        <w:rPr>
          <w:b/>
        </w:rPr>
        <w:t>7.4 2016</w:t>
      </w:r>
    </w:p>
    <w:p w:rsidR="00CC7CD1" w:rsidRPr="00CC7CD1" w:rsidRDefault="00CC7CD1" w:rsidP="00747A08">
      <w:pPr>
        <w:jc w:val="both"/>
        <w:rPr>
          <w:b/>
        </w:rPr>
      </w:pPr>
      <w:r w:rsidRPr="00CC7CD1">
        <w:t>Předpokládaný termín</w:t>
      </w:r>
      <w:r>
        <w:t xml:space="preserve"> vyhlášení výzvy v IS KP 14</w:t>
      </w:r>
      <w:proofErr w:type="gramStart"/>
      <w:r>
        <w:t>+ :</w:t>
      </w:r>
      <w:proofErr w:type="gramEnd"/>
      <w:r>
        <w:t xml:space="preserve">   </w:t>
      </w:r>
      <w:r>
        <w:rPr>
          <w:b/>
        </w:rPr>
        <w:t>31.5.2016</w:t>
      </w:r>
    </w:p>
    <w:p w:rsidR="005D27A8" w:rsidRDefault="006D080F" w:rsidP="00747A08">
      <w:pPr>
        <w:jc w:val="both"/>
      </w:pPr>
      <w:r>
        <w:t xml:space="preserve">Odkaz: </w:t>
      </w:r>
      <w:r w:rsidR="005D27A8" w:rsidRPr="005D27A8">
        <w:t>http://www.msmt.cz/strukturalni-fondy-1/avizo-vyzvy-c-podpora-skol-formou-projektu-zjednoduseneho</w:t>
      </w:r>
    </w:p>
    <w:p w:rsidR="00CC7CD1" w:rsidRPr="006D080F" w:rsidRDefault="00CC7CD1" w:rsidP="00747A08">
      <w:pPr>
        <w:jc w:val="both"/>
      </w:pPr>
      <w:r w:rsidRPr="00CC7CD1">
        <w:t>http://www.msmt.cz/strukturalni-fondy-1/informace-k-pripravovanym-sablonam-pro-ms-a-zs-i</w:t>
      </w:r>
    </w:p>
    <w:p w:rsidR="00747A08" w:rsidRPr="00747A08" w:rsidRDefault="00747A08" w:rsidP="00747A08">
      <w:pPr>
        <w:jc w:val="both"/>
        <w:rPr>
          <w:b/>
        </w:rPr>
      </w:pPr>
      <w:r w:rsidRPr="00747A08">
        <w:t>Ukončení příjmu žádostí o podpor</w:t>
      </w:r>
      <w:r w:rsidR="00F56BE8">
        <w:t xml:space="preserve">u: do vyčerpání alokace nebo do rozhodnutí ŘO, nejpozději však do </w:t>
      </w:r>
      <w:r w:rsidR="00F56BE8" w:rsidRPr="00F56BE8">
        <w:rPr>
          <w:b/>
        </w:rPr>
        <w:t>30. 6. 2017</w:t>
      </w:r>
    </w:p>
    <w:p w:rsidR="00747A08" w:rsidRPr="00747A08" w:rsidRDefault="00747A08" w:rsidP="00747A08">
      <w:pPr>
        <w:jc w:val="both"/>
        <w:rPr>
          <w:b/>
        </w:rPr>
      </w:pPr>
      <w:r w:rsidRPr="00747A08">
        <w:t>Nejzazší datum pro ukončení fyzické realizac</w:t>
      </w:r>
      <w:r w:rsidR="00F56BE8">
        <w:t xml:space="preserve">e projektu: </w:t>
      </w:r>
      <w:r w:rsidR="00F56BE8" w:rsidRPr="00F56BE8">
        <w:rPr>
          <w:b/>
        </w:rPr>
        <w:t>31. 8. 2019</w:t>
      </w:r>
    </w:p>
    <w:p w:rsidR="00747A08" w:rsidRPr="00747A08" w:rsidRDefault="00747A08" w:rsidP="00747A08">
      <w:pPr>
        <w:jc w:val="both"/>
      </w:pPr>
      <w:r w:rsidRPr="00747A08">
        <w:t xml:space="preserve">Délka trvání projektu: </w:t>
      </w:r>
      <w:r w:rsidRPr="00747A08">
        <w:rPr>
          <w:b/>
        </w:rPr>
        <w:t>24 měsíců</w:t>
      </w:r>
    </w:p>
    <w:p w:rsidR="006D080F" w:rsidRDefault="006D080F" w:rsidP="00747A08">
      <w:pPr>
        <w:jc w:val="both"/>
        <w:rPr>
          <w:b/>
          <w:u w:val="single"/>
        </w:rPr>
      </w:pPr>
    </w:p>
    <w:p w:rsidR="00747A08" w:rsidRPr="00F56BE8" w:rsidRDefault="00F56BE8" w:rsidP="00747A08">
      <w:pPr>
        <w:jc w:val="both"/>
        <w:rPr>
          <w:b/>
          <w:u w:val="single"/>
        </w:rPr>
      </w:pPr>
      <w:r w:rsidRPr="00F56BE8">
        <w:rPr>
          <w:b/>
          <w:u w:val="single"/>
        </w:rPr>
        <w:t>Finanční prostředky – výše podpory na projekt</w:t>
      </w:r>
    </w:p>
    <w:p w:rsidR="00F56BE8" w:rsidRDefault="00F56BE8" w:rsidP="00F56BE8">
      <w:pPr>
        <w:jc w:val="both"/>
      </w:pPr>
      <w:r>
        <w:t>Výzva alokuje dostatečné množství finančních prostředků tak, aby se dos</w:t>
      </w:r>
      <w:r w:rsidR="000114DA">
        <w:t>t</w:t>
      </w:r>
      <w:r>
        <w:t xml:space="preserve">alo na všechny oprávněné žadatele. </w:t>
      </w:r>
    </w:p>
    <w:p w:rsidR="00F56BE8" w:rsidRDefault="00F56BE8" w:rsidP="00F56BE8">
      <w:pPr>
        <w:jc w:val="both"/>
      </w:pPr>
      <w:r>
        <w:t xml:space="preserve">Minimální výše podpory: </w:t>
      </w:r>
      <w:r w:rsidR="00CC7CD1">
        <w:t xml:space="preserve">  </w:t>
      </w:r>
      <w:r>
        <w:t>200 000,- Kč</w:t>
      </w:r>
    </w:p>
    <w:p w:rsidR="00F56BE8" w:rsidRDefault="00F56BE8" w:rsidP="00F56BE8">
      <w:pPr>
        <w:jc w:val="both"/>
      </w:pPr>
      <w:r>
        <w:t>Maximální výše podpory:</w:t>
      </w:r>
      <w:r w:rsidR="00CC7CD1">
        <w:t xml:space="preserve">  </w:t>
      </w:r>
      <w:r>
        <w:t>200 000,- Kč + (počet dětí/žáků x 2200,- Kč)</w:t>
      </w:r>
    </w:p>
    <w:p w:rsidR="009618AF" w:rsidRDefault="00F56BE8" w:rsidP="00F56BE8">
      <w:pPr>
        <w:jc w:val="both"/>
      </w:pPr>
      <w:r>
        <w:t>Míra spolufinancování z vlastních zdrojů ze strany žadatele: 0% celkových způsobilých výdajů</w:t>
      </w:r>
    </w:p>
    <w:p w:rsidR="009618AF" w:rsidRPr="009618AF" w:rsidRDefault="009618AF" w:rsidP="00F56BE8">
      <w:pPr>
        <w:jc w:val="both"/>
      </w:pPr>
    </w:p>
    <w:p w:rsidR="009618AF" w:rsidRDefault="009618AF" w:rsidP="00F56BE8">
      <w:pPr>
        <w:jc w:val="both"/>
        <w:rPr>
          <w:b/>
          <w:u w:val="single"/>
        </w:rPr>
      </w:pPr>
      <w:r w:rsidRPr="009618AF">
        <w:rPr>
          <w:b/>
          <w:u w:val="single"/>
        </w:rPr>
        <w:t>Oprávnění žadatelé</w:t>
      </w:r>
    </w:p>
    <w:p w:rsidR="009618AF" w:rsidRPr="009618AF" w:rsidRDefault="009618AF" w:rsidP="009618AF">
      <w:pPr>
        <w:spacing w:after="0" w:line="240" w:lineRule="auto"/>
      </w:pPr>
      <w:r>
        <w:t xml:space="preserve">Mateřské a základní školy zapsané v rejstříku škola a školských zařízení. </w:t>
      </w:r>
      <w:r w:rsidRPr="009618AF">
        <w:t>Ve školním roce, v němž žádost o podporu podávají, musí mít minimálně jedno dítě/žáka</w:t>
      </w:r>
    </w:p>
    <w:p w:rsidR="00D505FC" w:rsidRDefault="00D505FC" w:rsidP="00F56BE8">
      <w:pPr>
        <w:jc w:val="both"/>
        <w:rPr>
          <w:b/>
        </w:rPr>
      </w:pPr>
    </w:p>
    <w:p w:rsidR="00F56BE8" w:rsidRPr="000114DA" w:rsidRDefault="000114DA" w:rsidP="00F56BE8">
      <w:pPr>
        <w:jc w:val="both"/>
        <w:rPr>
          <w:b/>
        </w:rPr>
      </w:pPr>
      <w:r w:rsidRPr="000114DA">
        <w:rPr>
          <w:b/>
        </w:rPr>
        <w:t>Každý žadatel může v rámci výzvy podat pouze jednu žádost o podporu.</w:t>
      </w:r>
    </w:p>
    <w:p w:rsidR="00747A08" w:rsidRDefault="000114DA" w:rsidP="00C13A57">
      <w:r>
        <w:t>Podání žádosti o podporu probíhá pouze elektronicky, prostřednictvím ISKP14+. Listinná verze žádosti se nezasílá. Žádost o podporu musí být opatřena certifikovaným elektronickým podpisem statuárního orgánu žadatele nebo osoby oprávněné podepisovat na základě plné moci.</w:t>
      </w:r>
    </w:p>
    <w:p w:rsidR="009618AF" w:rsidRDefault="009618AF" w:rsidP="00C13A57"/>
    <w:p w:rsidR="009618AF" w:rsidRPr="009618AF" w:rsidRDefault="009618AF" w:rsidP="00C13A57">
      <w:pPr>
        <w:rPr>
          <w:b/>
          <w:u w:val="single"/>
        </w:rPr>
      </w:pPr>
      <w:r w:rsidRPr="009618AF">
        <w:rPr>
          <w:b/>
          <w:u w:val="single"/>
        </w:rPr>
        <w:lastRenderedPageBreak/>
        <w:t>Způsobilost výdajů</w:t>
      </w:r>
    </w:p>
    <w:p w:rsidR="009618AF" w:rsidRDefault="009618AF" w:rsidP="00C13A57">
      <w:r w:rsidRPr="00D505FC">
        <w:rPr>
          <w:u w:val="single"/>
        </w:rPr>
        <w:t>Věcná způsobilost</w:t>
      </w:r>
      <w:r>
        <w:t xml:space="preserve"> je definována dosažením výstupů a výsledků projektu. Současně platí, že poskytnutá podpora v rámci zjednodušených projektů je neinvestičního charakteru.</w:t>
      </w:r>
    </w:p>
    <w:p w:rsidR="009618AF" w:rsidRDefault="009618AF" w:rsidP="00C13A57">
      <w:r w:rsidRPr="00D505FC">
        <w:rPr>
          <w:u w:val="single"/>
        </w:rPr>
        <w:t>Časová způsobilost</w:t>
      </w:r>
      <w:r>
        <w:t xml:space="preserve"> výdajů je spjata s datem zahájení fyzické realizace projektu. Možné datum zahájení fyzické realizace projektu je nejdříve 1. 8. 2016.</w:t>
      </w:r>
    </w:p>
    <w:p w:rsidR="00D505FC" w:rsidRDefault="00D505FC" w:rsidP="00704123">
      <w:pPr>
        <w:pStyle w:val="Default"/>
        <w:rPr>
          <w:b/>
          <w:bCs/>
          <w:sz w:val="32"/>
          <w:szCs w:val="32"/>
        </w:rPr>
      </w:pPr>
    </w:p>
    <w:p w:rsidR="00704123" w:rsidRPr="00D505FC" w:rsidRDefault="00704123" w:rsidP="00704123">
      <w:pPr>
        <w:pStyle w:val="Default"/>
        <w:rPr>
          <w:rFonts w:asciiTheme="minorHAnsi" w:hAnsiTheme="minorHAnsi"/>
          <w:sz w:val="32"/>
          <w:szCs w:val="32"/>
        </w:rPr>
      </w:pPr>
      <w:r w:rsidRPr="00D505FC">
        <w:rPr>
          <w:rFonts w:asciiTheme="minorHAnsi" w:hAnsiTheme="minorHAnsi"/>
          <w:b/>
          <w:bCs/>
          <w:sz w:val="32"/>
          <w:szCs w:val="32"/>
        </w:rPr>
        <w:t xml:space="preserve">Šablony aktivit – základní přehled </w:t>
      </w:r>
    </w:p>
    <w:p w:rsidR="00704123" w:rsidRPr="00D505FC" w:rsidRDefault="00704123" w:rsidP="00704123">
      <w:pPr>
        <w:pStyle w:val="Default"/>
        <w:rPr>
          <w:rFonts w:asciiTheme="minorHAnsi" w:hAnsiTheme="minorHAnsi"/>
          <w:sz w:val="23"/>
          <w:szCs w:val="23"/>
        </w:rPr>
      </w:pPr>
    </w:p>
    <w:p w:rsidR="00704123" w:rsidRPr="00D505FC" w:rsidRDefault="00704123" w:rsidP="00704123">
      <w:pPr>
        <w:pStyle w:val="Default"/>
        <w:rPr>
          <w:rFonts w:asciiTheme="minorHAnsi" w:hAnsiTheme="minorHAnsi"/>
          <w:sz w:val="23"/>
          <w:szCs w:val="23"/>
        </w:rPr>
      </w:pPr>
      <w:r w:rsidRPr="00D505FC">
        <w:rPr>
          <w:rFonts w:asciiTheme="minorHAnsi" w:hAnsiTheme="minorHAnsi"/>
          <w:sz w:val="23"/>
          <w:szCs w:val="23"/>
        </w:rPr>
        <w:t xml:space="preserve">Aktivity jsou rozděleny podle jednotlivých druhů škol – oprávněných žadatelů. </w:t>
      </w:r>
    </w:p>
    <w:p w:rsidR="00704123" w:rsidRPr="00D505FC" w:rsidRDefault="00704123" w:rsidP="00704123">
      <w:pPr>
        <w:pStyle w:val="Default"/>
        <w:spacing w:after="199"/>
        <w:rPr>
          <w:rFonts w:asciiTheme="minorHAnsi" w:hAnsiTheme="minorHAnsi"/>
          <w:sz w:val="32"/>
          <w:szCs w:val="32"/>
        </w:rPr>
      </w:pPr>
    </w:p>
    <w:p w:rsidR="00704123" w:rsidRPr="00D505FC" w:rsidRDefault="00704123" w:rsidP="00D505FC">
      <w:pPr>
        <w:pStyle w:val="Default"/>
        <w:spacing w:after="199"/>
        <w:rPr>
          <w:rFonts w:asciiTheme="minorHAnsi" w:hAnsiTheme="minorHAnsi"/>
          <w:sz w:val="32"/>
          <w:szCs w:val="32"/>
          <w:u w:val="single"/>
        </w:rPr>
      </w:pPr>
      <w:r w:rsidRPr="00D505FC">
        <w:rPr>
          <w:rFonts w:asciiTheme="minorHAnsi" w:hAnsiTheme="minorHAnsi"/>
          <w:sz w:val="32"/>
          <w:szCs w:val="32"/>
          <w:u w:val="single"/>
        </w:rPr>
        <w:t xml:space="preserve">I. Aktivity pro mateřské školy a základní školy: </w:t>
      </w:r>
    </w:p>
    <w:p w:rsidR="00704123" w:rsidRDefault="00704123" w:rsidP="00D505FC">
      <w:pPr>
        <w:pStyle w:val="Default"/>
        <w:rPr>
          <w:rFonts w:asciiTheme="minorHAnsi" w:hAnsiTheme="minorHAnsi"/>
          <w:b/>
          <w:bCs/>
          <w:sz w:val="23"/>
          <w:szCs w:val="23"/>
        </w:rPr>
      </w:pPr>
      <w:r w:rsidRPr="00D505FC">
        <w:rPr>
          <w:rFonts w:asciiTheme="minorHAnsi" w:hAnsiTheme="minorHAnsi"/>
          <w:b/>
          <w:bCs/>
          <w:sz w:val="23"/>
          <w:szCs w:val="23"/>
        </w:rPr>
        <w:t xml:space="preserve">1. Personální podpora (IP 1, SC 1, SC 2) </w:t>
      </w:r>
    </w:p>
    <w:p w:rsidR="00D505FC" w:rsidRPr="00D505FC" w:rsidRDefault="00D505FC" w:rsidP="00D505FC">
      <w:pPr>
        <w:pStyle w:val="Default"/>
        <w:rPr>
          <w:rFonts w:asciiTheme="minorHAnsi" w:hAnsiTheme="minorHAnsi"/>
          <w:sz w:val="23"/>
          <w:szCs w:val="23"/>
        </w:rPr>
      </w:pPr>
    </w:p>
    <w:p w:rsidR="00704123" w:rsidRPr="00BE17BD" w:rsidRDefault="00704123" w:rsidP="00BE17BD">
      <w:pPr>
        <w:pStyle w:val="Default"/>
        <w:numPr>
          <w:ilvl w:val="0"/>
          <w:numId w:val="8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BE17BD">
        <w:rPr>
          <w:rFonts w:asciiTheme="minorHAnsi" w:hAnsiTheme="minorHAnsi"/>
          <w:color w:val="auto"/>
          <w:sz w:val="23"/>
          <w:szCs w:val="23"/>
        </w:rPr>
        <w:t xml:space="preserve">Školní asistent – personální podpora MŠ </w:t>
      </w:r>
    </w:p>
    <w:p w:rsidR="00704123" w:rsidRPr="00BE17BD" w:rsidRDefault="00704123" w:rsidP="00BE17BD">
      <w:pPr>
        <w:pStyle w:val="Default"/>
        <w:numPr>
          <w:ilvl w:val="0"/>
          <w:numId w:val="8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BE17BD">
        <w:rPr>
          <w:rFonts w:asciiTheme="minorHAnsi" w:hAnsiTheme="minorHAnsi"/>
          <w:color w:val="auto"/>
          <w:sz w:val="23"/>
          <w:szCs w:val="23"/>
        </w:rPr>
        <w:t xml:space="preserve">Školní speciální pedagog – personální podpora MŠ </w:t>
      </w:r>
    </w:p>
    <w:p w:rsidR="00704123" w:rsidRPr="00BE17BD" w:rsidRDefault="00704123" w:rsidP="00BE17BD">
      <w:pPr>
        <w:pStyle w:val="Default"/>
        <w:numPr>
          <w:ilvl w:val="0"/>
          <w:numId w:val="8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BE17BD">
        <w:rPr>
          <w:rFonts w:asciiTheme="minorHAnsi" w:hAnsiTheme="minorHAnsi"/>
          <w:color w:val="auto"/>
          <w:sz w:val="23"/>
          <w:szCs w:val="23"/>
        </w:rPr>
        <w:t xml:space="preserve">Školní psycholog – personální podpora MŠ </w:t>
      </w:r>
    </w:p>
    <w:p w:rsidR="00704123" w:rsidRPr="00BE17BD" w:rsidRDefault="00704123" w:rsidP="00BE17BD">
      <w:pPr>
        <w:pStyle w:val="Default"/>
        <w:numPr>
          <w:ilvl w:val="0"/>
          <w:numId w:val="8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BE17BD">
        <w:rPr>
          <w:rFonts w:asciiTheme="minorHAnsi" w:hAnsiTheme="minorHAnsi"/>
          <w:color w:val="auto"/>
          <w:sz w:val="23"/>
          <w:szCs w:val="23"/>
        </w:rPr>
        <w:t xml:space="preserve">Sociální pedagog – personální podpora MŠ </w:t>
      </w:r>
    </w:p>
    <w:p w:rsidR="00BE17BD" w:rsidRPr="00BE17BD" w:rsidRDefault="00BE17BD" w:rsidP="00BE17BD">
      <w:pPr>
        <w:pStyle w:val="Odstavecseseznamem"/>
        <w:numPr>
          <w:ilvl w:val="0"/>
          <w:numId w:val="8"/>
        </w:numPr>
        <w:rPr>
          <w:rFonts w:cs="Arial"/>
          <w:sz w:val="23"/>
          <w:szCs w:val="23"/>
        </w:rPr>
      </w:pPr>
      <w:r w:rsidRPr="00BE17BD">
        <w:rPr>
          <w:rFonts w:cs="Arial"/>
          <w:sz w:val="23"/>
          <w:szCs w:val="23"/>
        </w:rPr>
        <w:t xml:space="preserve">Školní asistent – personální podpora ZŠ </w:t>
      </w:r>
    </w:p>
    <w:p w:rsidR="00BE17BD" w:rsidRPr="00BE17BD" w:rsidRDefault="00BE17BD" w:rsidP="00BE17BD">
      <w:pPr>
        <w:pStyle w:val="Default"/>
        <w:numPr>
          <w:ilvl w:val="0"/>
          <w:numId w:val="8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BE17BD">
        <w:rPr>
          <w:rFonts w:asciiTheme="minorHAnsi" w:hAnsiTheme="minorHAnsi"/>
          <w:color w:val="auto"/>
          <w:sz w:val="23"/>
          <w:szCs w:val="23"/>
        </w:rPr>
        <w:t xml:space="preserve">Školní speciální pedagog – personální podpora ZŠ </w:t>
      </w:r>
    </w:p>
    <w:p w:rsidR="00704123" w:rsidRPr="00BE17BD" w:rsidRDefault="00704123" w:rsidP="00BE17BD">
      <w:pPr>
        <w:pStyle w:val="Default"/>
        <w:numPr>
          <w:ilvl w:val="0"/>
          <w:numId w:val="8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BE17BD">
        <w:rPr>
          <w:rFonts w:asciiTheme="minorHAnsi" w:hAnsiTheme="minorHAnsi"/>
          <w:color w:val="auto"/>
          <w:sz w:val="23"/>
          <w:szCs w:val="23"/>
        </w:rPr>
        <w:t xml:space="preserve"> </w:t>
      </w:r>
      <w:r w:rsidR="00BE17BD" w:rsidRPr="00BE17BD">
        <w:rPr>
          <w:rFonts w:asciiTheme="minorHAnsi" w:hAnsiTheme="minorHAnsi"/>
          <w:color w:val="auto"/>
          <w:sz w:val="23"/>
          <w:szCs w:val="23"/>
        </w:rPr>
        <w:t>Školní psycholog – personální podpora ZŠ</w:t>
      </w:r>
    </w:p>
    <w:p w:rsidR="00704123" w:rsidRPr="00BE17BD" w:rsidRDefault="00BE17BD" w:rsidP="00BE17BD">
      <w:pPr>
        <w:pStyle w:val="Default"/>
        <w:numPr>
          <w:ilvl w:val="0"/>
          <w:numId w:val="8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BE17BD">
        <w:rPr>
          <w:rFonts w:asciiTheme="minorHAnsi" w:hAnsiTheme="minorHAnsi"/>
          <w:color w:val="auto"/>
          <w:sz w:val="23"/>
          <w:szCs w:val="23"/>
        </w:rPr>
        <w:t>Sociální pedagog – personální podpora ZŠ</w:t>
      </w:r>
    </w:p>
    <w:p w:rsidR="00704123" w:rsidRPr="00D505FC" w:rsidRDefault="00704123" w:rsidP="00704123">
      <w:pPr>
        <w:pStyle w:val="Default"/>
        <w:spacing w:after="201"/>
        <w:rPr>
          <w:rFonts w:asciiTheme="minorHAnsi" w:hAnsiTheme="minorHAnsi"/>
          <w:color w:val="auto"/>
          <w:sz w:val="32"/>
          <w:szCs w:val="32"/>
        </w:rPr>
      </w:pPr>
    </w:p>
    <w:p w:rsidR="00704123" w:rsidRPr="00D505FC" w:rsidRDefault="00704123" w:rsidP="00704123">
      <w:pPr>
        <w:pStyle w:val="Default"/>
        <w:spacing w:after="201"/>
        <w:rPr>
          <w:rFonts w:asciiTheme="minorHAnsi" w:hAnsiTheme="minorHAnsi"/>
          <w:color w:val="auto"/>
          <w:sz w:val="32"/>
          <w:szCs w:val="32"/>
          <w:u w:val="single"/>
        </w:rPr>
      </w:pPr>
      <w:r w:rsidRPr="00D505FC">
        <w:rPr>
          <w:rFonts w:asciiTheme="minorHAnsi" w:hAnsiTheme="minorHAnsi"/>
          <w:color w:val="auto"/>
          <w:sz w:val="32"/>
          <w:szCs w:val="32"/>
          <w:u w:val="single"/>
        </w:rPr>
        <w:t xml:space="preserve">II. Aktivity pro mateřské školy: </w:t>
      </w:r>
    </w:p>
    <w:p w:rsidR="00704123" w:rsidRDefault="00704123" w:rsidP="00D505FC">
      <w:pPr>
        <w:pStyle w:val="Default"/>
        <w:numPr>
          <w:ilvl w:val="0"/>
          <w:numId w:val="6"/>
        </w:numPr>
        <w:ind w:left="284" w:hanging="284"/>
        <w:rPr>
          <w:rFonts w:asciiTheme="minorHAnsi" w:hAnsiTheme="minorHAnsi"/>
          <w:b/>
          <w:bCs/>
          <w:color w:val="auto"/>
          <w:sz w:val="23"/>
          <w:szCs w:val="23"/>
        </w:rPr>
      </w:pPr>
      <w:r w:rsidRPr="00D505FC">
        <w:rPr>
          <w:rFonts w:asciiTheme="minorHAnsi" w:hAnsiTheme="minorHAnsi"/>
          <w:b/>
          <w:bCs/>
          <w:color w:val="auto"/>
          <w:sz w:val="23"/>
          <w:szCs w:val="23"/>
        </w:rPr>
        <w:t xml:space="preserve">Personální podpora (IP 1, SC 1) </w:t>
      </w:r>
    </w:p>
    <w:p w:rsidR="00D505FC" w:rsidRPr="00D505FC" w:rsidRDefault="00D505FC" w:rsidP="00D505FC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:rsidR="00704123" w:rsidRDefault="00704123" w:rsidP="00D505FC">
      <w:pPr>
        <w:pStyle w:val="Default"/>
        <w:numPr>
          <w:ilvl w:val="0"/>
          <w:numId w:val="7"/>
        </w:numPr>
        <w:rPr>
          <w:rFonts w:asciiTheme="minorHAnsi" w:hAnsiTheme="minorHAnsi"/>
          <w:color w:val="auto"/>
          <w:sz w:val="23"/>
          <w:szCs w:val="23"/>
        </w:rPr>
      </w:pPr>
      <w:r w:rsidRPr="00D505FC">
        <w:rPr>
          <w:rFonts w:asciiTheme="minorHAnsi" w:hAnsiTheme="minorHAnsi"/>
          <w:color w:val="auto"/>
          <w:sz w:val="23"/>
          <w:szCs w:val="23"/>
        </w:rPr>
        <w:t xml:space="preserve">Chůva – personální podpora MŠ </w:t>
      </w:r>
    </w:p>
    <w:p w:rsidR="00D505FC" w:rsidRPr="00D505FC" w:rsidRDefault="00D505FC" w:rsidP="00D505FC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:rsidR="00704123" w:rsidRDefault="00704123" w:rsidP="00D505FC">
      <w:pPr>
        <w:pStyle w:val="Default"/>
        <w:numPr>
          <w:ilvl w:val="0"/>
          <w:numId w:val="7"/>
        </w:numPr>
        <w:ind w:left="284" w:hanging="284"/>
        <w:rPr>
          <w:rFonts w:asciiTheme="minorHAnsi" w:hAnsiTheme="minorHAnsi"/>
          <w:b/>
          <w:bCs/>
          <w:color w:val="auto"/>
          <w:sz w:val="23"/>
          <w:szCs w:val="23"/>
        </w:rPr>
      </w:pPr>
      <w:r w:rsidRPr="00D505FC">
        <w:rPr>
          <w:rFonts w:asciiTheme="minorHAnsi" w:hAnsiTheme="minorHAnsi"/>
          <w:b/>
          <w:bCs/>
          <w:color w:val="auto"/>
          <w:sz w:val="23"/>
          <w:szCs w:val="23"/>
        </w:rPr>
        <w:t xml:space="preserve">Osobnostně sociální a profesní rozvoj pedagogů MŠ (IP 1, SC 1) </w:t>
      </w:r>
    </w:p>
    <w:p w:rsidR="00D505FC" w:rsidRPr="00D505FC" w:rsidRDefault="00D505FC" w:rsidP="00D505FC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:rsidR="00704123" w:rsidRDefault="00704123" w:rsidP="0053704E">
      <w:pPr>
        <w:pStyle w:val="Default"/>
        <w:numPr>
          <w:ilvl w:val="0"/>
          <w:numId w:val="13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D505FC">
        <w:rPr>
          <w:rFonts w:asciiTheme="minorHAnsi" w:hAnsiTheme="minorHAnsi"/>
          <w:color w:val="auto"/>
          <w:sz w:val="23"/>
          <w:szCs w:val="23"/>
        </w:rPr>
        <w:t xml:space="preserve">Osobnostně sociální rozvoj předškolních pedagogů MŠ – individuální </w:t>
      </w:r>
    </w:p>
    <w:p w:rsidR="00704123" w:rsidRDefault="00704123" w:rsidP="0053704E">
      <w:pPr>
        <w:pStyle w:val="Default"/>
        <w:numPr>
          <w:ilvl w:val="0"/>
          <w:numId w:val="13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D505FC">
        <w:rPr>
          <w:rFonts w:asciiTheme="minorHAnsi" w:hAnsiTheme="minorHAnsi"/>
          <w:color w:val="auto"/>
          <w:sz w:val="23"/>
          <w:szCs w:val="23"/>
        </w:rPr>
        <w:t xml:space="preserve">Osobnostně sociální rozvoj předškolních pedagogů MŠ – týmový </w:t>
      </w:r>
    </w:p>
    <w:p w:rsidR="00D505FC" w:rsidRDefault="00704123" w:rsidP="0053704E">
      <w:pPr>
        <w:pStyle w:val="Default"/>
        <w:numPr>
          <w:ilvl w:val="0"/>
          <w:numId w:val="13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D505FC">
        <w:rPr>
          <w:rFonts w:asciiTheme="minorHAnsi" w:hAnsiTheme="minorHAnsi"/>
          <w:color w:val="auto"/>
          <w:sz w:val="23"/>
          <w:szCs w:val="23"/>
        </w:rPr>
        <w:t>Profesní rozvoj předškolních pedagogů prostřednictvím supervize</w:t>
      </w:r>
    </w:p>
    <w:p w:rsidR="00704123" w:rsidRDefault="00704123" w:rsidP="0053704E">
      <w:pPr>
        <w:pStyle w:val="Default"/>
        <w:numPr>
          <w:ilvl w:val="0"/>
          <w:numId w:val="13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D505FC">
        <w:rPr>
          <w:rFonts w:asciiTheme="minorHAnsi" w:hAnsiTheme="minorHAnsi"/>
          <w:color w:val="auto"/>
          <w:sz w:val="23"/>
          <w:szCs w:val="23"/>
        </w:rPr>
        <w:lastRenderedPageBreak/>
        <w:t xml:space="preserve">Sdílení zkušeností předškolních pedagogů z různých MŠ prostřednictvím vzájemných návštěv </w:t>
      </w:r>
    </w:p>
    <w:p w:rsidR="00D505FC" w:rsidRDefault="00704123" w:rsidP="0053704E">
      <w:pPr>
        <w:pStyle w:val="Default"/>
        <w:numPr>
          <w:ilvl w:val="0"/>
          <w:numId w:val="13"/>
        </w:numPr>
        <w:rPr>
          <w:rFonts w:asciiTheme="minorHAnsi" w:hAnsiTheme="minorHAnsi"/>
          <w:color w:val="auto"/>
          <w:sz w:val="23"/>
          <w:szCs w:val="23"/>
        </w:rPr>
      </w:pPr>
      <w:r w:rsidRPr="00D505FC">
        <w:rPr>
          <w:rFonts w:asciiTheme="minorHAnsi" w:hAnsiTheme="minorHAnsi"/>
          <w:color w:val="auto"/>
          <w:sz w:val="23"/>
          <w:szCs w:val="23"/>
        </w:rPr>
        <w:t>Specifika práce pedagoga s dvouletými dětmi v</w:t>
      </w:r>
      <w:r w:rsidR="00D505FC">
        <w:rPr>
          <w:rFonts w:asciiTheme="minorHAnsi" w:hAnsiTheme="minorHAnsi"/>
          <w:color w:val="auto"/>
          <w:sz w:val="23"/>
          <w:szCs w:val="23"/>
        </w:rPr>
        <w:t> </w:t>
      </w:r>
      <w:r w:rsidRPr="00D505FC">
        <w:rPr>
          <w:rFonts w:asciiTheme="minorHAnsi" w:hAnsiTheme="minorHAnsi"/>
          <w:color w:val="auto"/>
          <w:sz w:val="23"/>
          <w:szCs w:val="23"/>
        </w:rPr>
        <w:t>MŠ</w:t>
      </w:r>
    </w:p>
    <w:p w:rsidR="00704123" w:rsidRPr="00D505FC" w:rsidRDefault="00704123" w:rsidP="00D505FC">
      <w:pPr>
        <w:pStyle w:val="Default"/>
        <w:ind w:left="720"/>
        <w:rPr>
          <w:rFonts w:asciiTheme="minorHAnsi" w:hAnsiTheme="minorHAnsi"/>
          <w:color w:val="auto"/>
          <w:sz w:val="23"/>
          <w:szCs w:val="23"/>
        </w:rPr>
      </w:pPr>
      <w:r w:rsidRPr="00D505FC">
        <w:rPr>
          <w:rFonts w:asciiTheme="minorHAnsi" w:hAnsiTheme="minorHAnsi"/>
          <w:color w:val="auto"/>
          <w:sz w:val="23"/>
          <w:szCs w:val="23"/>
        </w:rPr>
        <w:t xml:space="preserve"> </w:t>
      </w:r>
    </w:p>
    <w:p w:rsidR="00704123" w:rsidRDefault="00704123" w:rsidP="00D505FC">
      <w:pPr>
        <w:pStyle w:val="Default"/>
        <w:numPr>
          <w:ilvl w:val="0"/>
          <w:numId w:val="7"/>
        </w:numPr>
        <w:ind w:left="284" w:hanging="284"/>
        <w:rPr>
          <w:rFonts w:asciiTheme="minorHAnsi" w:hAnsiTheme="minorHAnsi"/>
          <w:b/>
          <w:bCs/>
          <w:color w:val="auto"/>
          <w:sz w:val="23"/>
          <w:szCs w:val="23"/>
        </w:rPr>
      </w:pPr>
      <w:r w:rsidRPr="00D505FC">
        <w:rPr>
          <w:rFonts w:asciiTheme="minorHAnsi" w:hAnsiTheme="minorHAnsi"/>
          <w:b/>
          <w:bCs/>
          <w:color w:val="auto"/>
          <w:sz w:val="23"/>
          <w:szCs w:val="23"/>
        </w:rPr>
        <w:t xml:space="preserve">Usnadňování přechodu dětí z MŠ do ZŠ (IP 1, SC 1) </w:t>
      </w:r>
    </w:p>
    <w:p w:rsidR="00D505FC" w:rsidRPr="00D505FC" w:rsidRDefault="00D505FC" w:rsidP="00D505FC">
      <w:pPr>
        <w:pStyle w:val="Default"/>
        <w:ind w:left="720"/>
        <w:rPr>
          <w:rFonts w:asciiTheme="minorHAnsi" w:hAnsiTheme="minorHAnsi"/>
          <w:color w:val="auto"/>
          <w:sz w:val="23"/>
          <w:szCs w:val="23"/>
        </w:rPr>
      </w:pPr>
    </w:p>
    <w:p w:rsidR="00704123" w:rsidRPr="00D505FC" w:rsidRDefault="00704123" w:rsidP="00D505FC">
      <w:pPr>
        <w:pStyle w:val="Default"/>
        <w:numPr>
          <w:ilvl w:val="0"/>
          <w:numId w:val="9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D505FC">
        <w:rPr>
          <w:rFonts w:asciiTheme="minorHAnsi" w:hAnsiTheme="minorHAnsi"/>
          <w:color w:val="auto"/>
          <w:sz w:val="23"/>
          <w:szCs w:val="23"/>
        </w:rPr>
        <w:t xml:space="preserve">Prevence logopedických vad a problémů komunikačních schopností u dětí v MŠ </w:t>
      </w:r>
    </w:p>
    <w:p w:rsidR="00704123" w:rsidRPr="00D505FC" w:rsidRDefault="00704123" w:rsidP="00D505FC">
      <w:pPr>
        <w:pStyle w:val="Default"/>
        <w:numPr>
          <w:ilvl w:val="0"/>
          <w:numId w:val="9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D505FC">
        <w:rPr>
          <w:rFonts w:asciiTheme="minorHAnsi" w:hAnsiTheme="minorHAnsi"/>
          <w:color w:val="auto"/>
          <w:sz w:val="23"/>
          <w:szCs w:val="23"/>
        </w:rPr>
        <w:t xml:space="preserve">Individualizace vzdělávání v MŠ </w:t>
      </w:r>
    </w:p>
    <w:p w:rsidR="00704123" w:rsidRPr="00D505FC" w:rsidRDefault="00704123" w:rsidP="00D505FC">
      <w:pPr>
        <w:pStyle w:val="Default"/>
        <w:numPr>
          <w:ilvl w:val="0"/>
          <w:numId w:val="9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D505FC">
        <w:rPr>
          <w:rFonts w:asciiTheme="minorHAnsi" w:hAnsiTheme="minorHAnsi"/>
          <w:color w:val="auto"/>
          <w:sz w:val="23"/>
          <w:szCs w:val="23"/>
        </w:rPr>
        <w:t xml:space="preserve">Odborně zaměřená tematická setkávání a spolupráce s rodiči dětí v MŠ </w:t>
      </w:r>
    </w:p>
    <w:p w:rsidR="00D505FC" w:rsidRDefault="00D505FC" w:rsidP="00704123">
      <w:pPr>
        <w:pStyle w:val="Default"/>
        <w:rPr>
          <w:rFonts w:asciiTheme="minorHAnsi" w:hAnsiTheme="minorHAnsi"/>
          <w:color w:val="auto"/>
          <w:sz w:val="32"/>
          <w:szCs w:val="32"/>
        </w:rPr>
      </w:pPr>
    </w:p>
    <w:p w:rsidR="00704123" w:rsidRDefault="00704123" w:rsidP="00704123">
      <w:pPr>
        <w:pStyle w:val="Default"/>
        <w:rPr>
          <w:rFonts w:asciiTheme="minorHAnsi" w:hAnsiTheme="minorHAnsi"/>
          <w:color w:val="auto"/>
          <w:sz w:val="32"/>
          <w:szCs w:val="32"/>
          <w:u w:val="single"/>
        </w:rPr>
      </w:pPr>
      <w:r w:rsidRPr="00D505FC">
        <w:rPr>
          <w:rFonts w:asciiTheme="minorHAnsi" w:hAnsiTheme="minorHAnsi"/>
          <w:color w:val="auto"/>
          <w:sz w:val="32"/>
          <w:szCs w:val="32"/>
          <w:u w:val="single"/>
        </w:rPr>
        <w:t xml:space="preserve">III. Aktivity pro základní školy: </w:t>
      </w:r>
    </w:p>
    <w:p w:rsidR="00D505FC" w:rsidRPr="00D505FC" w:rsidRDefault="00D505FC" w:rsidP="00704123">
      <w:pPr>
        <w:pStyle w:val="Default"/>
        <w:rPr>
          <w:rFonts w:asciiTheme="minorHAnsi" w:hAnsiTheme="minorHAnsi"/>
          <w:color w:val="auto"/>
          <w:sz w:val="32"/>
          <w:szCs w:val="32"/>
          <w:u w:val="single"/>
        </w:rPr>
      </w:pPr>
    </w:p>
    <w:p w:rsidR="00704123" w:rsidRPr="00D505FC" w:rsidRDefault="00704123" w:rsidP="00704123">
      <w:pPr>
        <w:pStyle w:val="Default"/>
        <w:spacing w:after="181"/>
        <w:rPr>
          <w:rFonts w:asciiTheme="minorHAnsi" w:hAnsiTheme="minorHAnsi"/>
          <w:color w:val="auto"/>
          <w:sz w:val="23"/>
          <w:szCs w:val="23"/>
        </w:rPr>
      </w:pPr>
      <w:r w:rsidRPr="00D505FC">
        <w:rPr>
          <w:rFonts w:asciiTheme="minorHAnsi" w:hAnsiTheme="minorHAnsi"/>
          <w:b/>
          <w:bCs/>
          <w:color w:val="auto"/>
          <w:sz w:val="23"/>
          <w:szCs w:val="23"/>
        </w:rPr>
        <w:t xml:space="preserve">1. Osobnostně sociální a profesní rozvoj pedagogů ZŠ (IP 1, SC 2 a IP 3, SC 1) </w:t>
      </w:r>
    </w:p>
    <w:p w:rsidR="00D505FC" w:rsidRPr="00D505FC" w:rsidRDefault="00D505FC" w:rsidP="00D505FC">
      <w:pPr>
        <w:pStyle w:val="Default"/>
        <w:numPr>
          <w:ilvl w:val="0"/>
          <w:numId w:val="10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>
        <w:rPr>
          <w:rFonts w:asciiTheme="minorHAnsi" w:hAnsiTheme="minorHAnsi"/>
          <w:color w:val="auto"/>
          <w:sz w:val="23"/>
          <w:szCs w:val="23"/>
        </w:rPr>
        <w:t>CLIL ve výuce na ZŠ</w:t>
      </w:r>
      <w:r w:rsidR="00E21CDE">
        <w:rPr>
          <w:rFonts w:asciiTheme="minorHAnsi" w:hAnsiTheme="minorHAnsi"/>
          <w:color w:val="auto"/>
          <w:sz w:val="23"/>
          <w:szCs w:val="23"/>
        </w:rPr>
        <w:t xml:space="preserve"> </w:t>
      </w:r>
      <w:r w:rsidR="009C6CB1">
        <w:rPr>
          <w:rFonts w:asciiTheme="minorHAnsi" w:hAnsiTheme="minorHAnsi"/>
          <w:color w:val="auto"/>
          <w:sz w:val="23"/>
          <w:szCs w:val="23"/>
        </w:rPr>
        <w:t>(integrace jazykového a obsahového vzdělávání)</w:t>
      </w:r>
    </w:p>
    <w:p w:rsidR="00704123" w:rsidRPr="00D505FC" w:rsidRDefault="00704123" w:rsidP="00D505FC">
      <w:pPr>
        <w:pStyle w:val="Default"/>
        <w:numPr>
          <w:ilvl w:val="0"/>
          <w:numId w:val="10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D505FC">
        <w:rPr>
          <w:rFonts w:asciiTheme="minorHAnsi" w:hAnsiTheme="minorHAnsi"/>
          <w:color w:val="auto"/>
          <w:sz w:val="23"/>
          <w:szCs w:val="23"/>
        </w:rPr>
        <w:t xml:space="preserve">Vzdělávání pedagogických pracovníků ZŠ – DVPP v rozsahu 20 hodin (téma: Čtenářská gramotnost, Matematická gramotnost, Inkluze) </w:t>
      </w:r>
    </w:p>
    <w:p w:rsidR="00704123" w:rsidRPr="00D505FC" w:rsidRDefault="00704123" w:rsidP="00D505FC">
      <w:pPr>
        <w:pStyle w:val="Default"/>
        <w:numPr>
          <w:ilvl w:val="0"/>
          <w:numId w:val="10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D505FC">
        <w:rPr>
          <w:rFonts w:asciiTheme="minorHAnsi" w:hAnsiTheme="minorHAnsi"/>
          <w:color w:val="auto"/>
          <w:sz w:val="23"/>
          <w:szCs w:val="23"/>
        </w:rPr>
        <w:t xml:space="preserve">Vzdělávání pedagogických pracovníků ZŠ – DVPP v rozsahu 40 hodin (téma: Čtenářská gramotnost, Matematická gramotnost, Cizí jazyky, Mentoring) </w:t>
      </w:r>
    </w:p>
    <w:p w:rsidR="00704123" w:rsidRPr="00D505FC" w:rsidRDefault="00704123" w:rsidP="00D505FC">
      <w:pPr>
        <w:pStyle w:val="Default"/>
        <w:numPr>
          <w:ilvl w:val="0"/>
          <w:numId w:val="10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D505FC">
        <w:rPr>
          <w:rFonts w:asciiTheme="minorHAnsi" w:hAnsiTheme="minorHAnsi"/>
          <w:color w:val="auto"/>
          <w:sz w:val="23"/>
          <w:szCs w:val="23"/>
        </w:rPr>
        <w:t xml:space="preserve">Vzdělávání pedagogických pracovníků ZŠ zaměřené na inkluzi – DVPP v rozsahu 40 hodin </w:t>
      </w:r>
    </w:p>
    <w:p w:rsidR="00704123" w:rsidRPr="00D505FC" w:rsidRDefault="00704123" w:rsidP="00D505FC">
      <w:pPr>
        <w:pStyle w:val="Default"/>
        <w:numPr>
          <w:ilvl w:val="0"/>
          <w:numId w:val="10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D505FC">
        <w:rPr>
          <w:rFonts w:asciiTheme="minorHAnsi" w:hAnsiTheme="minorHAnsi"/>
          <w:color w:val="auto"/>
          <w:sz w:val="23"/>
          <w:szCs w:val="23"/>
        </w:rPr>
        <w:t xml:space="preserve">Vzdělávání pedagogických pracovníků ZŠ – DVPP v rozsahu 60 hodin (téma: Čtenářská gramotnost, Matematická gramotnost, Cizí jazyky, Mentoring) </w:t>
      </w:r>
    </w:p>
    <w:p w:rsidR="00704123" w:rsidRPr="00D505FC" w:rsidRDefault="00704123" w:rsidP="00D505FC">
      <w:pPr>
        <w:pStyle w:val="Default"/>
        <w:numPr>
          <w:ilvl w:val="0"/>
          <w:numId w:val="10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D505FC">
        <w:rPr>
          <w:rFonts w:asciiTheme="minorHAnsi" w:hAnsiTheme="minorHAnsi"/>
          <w:color w:val="auto"/>
          <w:sz w:val="23"/>
          <w:szCs w:val="23"/>
        </w:rPr>
        <w:t xml:space="preserve">Vzdělávání pedagogických pracovníků ZŠ zaměřené na inkluzi – DVPP v rozsahu 60 hodin </w:t>
      </w:r>
    </w:p>
    <w:p w:rsidR="00704123" w:rsidRPr="005B5818" w:rsidRDefault="00704123" w:rsidP="00D505FC">
      <w:pPr>
        <w:pStyle w:val="Default"/>
        <w:numPr>
          <w:ilvl w:val="0"/>
          <w:numId w:val="10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D505FC">
        <w:rPr>
          <w:rFonts w:asciiTheme="minorHAnsi" w:hAnsiTheme="minorHAnsi"/>
          <w:color w:val="auto"/>
          <w:sz w:val="23"/>
          <w:szCs w:val="23"/>
        </w:rPr>
        <w:t xml:space="preserve">Vzdělávání pedagogických pracovníků ZŠ – DVPP v rozsahu 80 hodin (téma: Čtenářská gramotnost, Matematická gramotnost, Cizí jazyky, Mentoring) </w:t>
      </w:r>
    </w:p>
    <w:p w:rsidR="00704123" w:rsidRPr="00D505FC" w:rsidRDefault="00704123" w:rsidP="00D505FC">
      <w:pPr>
        <w:pStyle w:val="Default"/>
        <w:numPr>
          <w:ilvl w:val="0"/>
          <w:numId w:val="10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D505FC">
        <w:rPr>
          <w:rFonts w:asciiTheme="minorHAnsi" w:hAnsiTheme="minorHAnsi"/>
          <w:color w:val="auto"/>
          <w:sz w:val="23"/>
          <w:szCs w:val="23"/>
        </w:rPr>
        <w:t xml:space="preserve">Vzdělávání pedagogických pracovníků ZŠ zaměřené na inkluzi – DVPP v rozsahu 80 hodin </w:t>
      </w:r>
    </w:p>
    <w:p w:rsidR="00704123" w:rsidRPr="00D505FC" w:rsidRDefault="00704123" w:rsidP="00D505FC">
      <w:pPr>
        <w:pStyle w:val="Default"/>
        <w:numPr>
          <w:ilvl w:val="0"/>
          <w:numId w:val="10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D505FC">
        <w:rPr>
          <w:rFonts w:asciiTheme="minorHAnsi" w:hAnsiTheme="minorHAnsi"/>
          <w:color w:val="auto"/>
          <w:sz w:val="23"/>
          <w:szCs w:val="23"/>
        </w:rPr>
        <w:t xml:space="preserve">Vzájemná spolupráce pedagogů ZŠ </w:t>
      </w:r>
    </w:p>
    <w:p w:rsidR="00704123" w:rsidRPr="00D505FC" w:rsidRDefault="00704123" w:rsidP="00D505FC">
      <w:pPr>
        <w:pStyle w:val="Default"/>
        <w:numPr>
          <w:ilvl w:val="0"/>
          <w:numId w:val="10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D505FC">
        <w:rPr>
          <w:rFonts w:asciiTheme="minorHAnsi" w:hAnsiTheme="minorHAnsi"/>
          <w:color w:val="auto"/>
          <w:sz w:val="23"/>
          <w:szCs w:val="23"/>
        </w:rPr>
        <w:t xml:space="preserve">Tandemová výuka na ZŠ </w:t>
      </w:r>
    </w:p>
    <w:p w:rsidR="00704123" w:rsidRPr="00D505FC" w:rsidRDefault="00704123" w:rsidP="00D505FC">
      <w:pPr>
        <w:pStyle w:val="Default"/>
        <w:numPr>
          <w:ilvl w:val="0"/>
          <w:numId w:val="10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D505FC">
        <w:rPr>
          <w:rFonts w:asciiTheme="minorHAnsi" w:hAnsiTheme="minorHAnsi"/>
          <w:color w:val="auto"/>
          <w:sz w:val="23"/>
          <w:szCs w:val="23"/>
        </w:rPr>
        <w:t xml:space="preserve">Sdílení zkušeností pedagogů z různých ZŠ prostřednictvím vzájemných návštěv </w:t>
      </w:r>
    </w:p>
    <w:p w:rsidR="00704123" w:rsidRDefault="00704123" w:rsidP="00726837">
      <w:pPr>
        <w:pStyle w:val="Default"/>
        <w:numPr>
          <w:ilvl w:val="0"/>
          <w:numId w:val="10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BE17BD">
        <w:rPr>
          <w:rFonts w:asciiTheme="minorHAnsi" w:hAnsiTheme="minorHAnsi"/>
          <w:color w:val="auto"/>
          <w:sz w:val="23"/>
          <w:szCs w:val="23"/>
        </w:rPr>
        <w:t xml:space="preserve">Vzdělávání pedagogického sboru ZŠ zaměřené na inkluzi – vzdělávací akce v rozsahu 8 hodin </w:t>
      </w:r>
    </w:p>
    <w:p w:rsidR="00BE17BD" w:rsidRDefault="00704123" w:rsidP="009C6CB1">
      <w:pPr>
        <w:pStyle w:val="Default"/>
        <w:numPr>
          <w:ilvl w:val="0"/>
          <w:numId w:val="10"/>
        </w:numPr>
        <w:rPr>
          <w:rFonts w:asciiTheme="minorHAnsi" w:hAnsiTheme="minorHAnsi"/>
          <w:color w:val="auto"/>
          <w:sz w:val="23"/>
          <w:szCs w:val="23"/>
        </w:rPr>
      </w:pPr>
      <w:r w:rsidRPr="00D505FC">
        <w:rPr>
          <w:rFonts w:asciiTheme="minorHAnsi" w:hAnsiTheme="minorHAnsi"/>
          <w:color w:val="auto"/>
          <w:sz w:val="23"/>
          <w:szCs w:val="23"/>
        </w:rPr>
        <w:t>Vzájemná spolupráce pedagogů ZŠ v oblasti inkluze</w:t>
      </w:r>
    </w:p>
    <w:p w:rsidR="00704123" w:rsidRPr="00D505FC" w:rsidRDefault="00704123" w:rsidP="00704123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D505FC">
        <w:rPr>
          <w:rFonts w:asciiTheme="minorHAnsi" w:hAnsiTheme="minorHAnsi"/>
          <w:color w:val="auto"/>
          <w:sz w:val="23"/>
          <w:szCs w:val="23"/>
        </w:rPr>
        <w:t xml:space="preserve"> </w:t>
      </w:r>
    </w:p>
    <w:p w:rsidR="00704123" w:rsidRPr="00D505FC" w:rsidRDefault="00704123" w:rsidP="00704123">
      <w:pPr>
        <w:pStyle w:val="Default"/>
        <w:spacing w:after="181"/>
        <w:rPr>
          <w:rFonts w:asciiTheme="minorHAnsi" w:hAnsiTheme="minorHAnsi"/>
          <w:color w:val="auto"/>
          <w:sz w:val="23"/>
          <w:szCs w:val="23"/>
        </w:rPr>
      </w:pPr>
      <w:r w:rsidRPr="00D505FC">
        <w:rPr>
          <w:rFonts w:asciiTheme="minorHAnsi" w:hAnsiTheme="minorHAnsi"/>
          <w:b/>
          <w:bCs/>
          <w:color w:val="auto"/>
          <w:sz w:val="23"/>
          <w:szCs w:val="23"/>
        </w:rPr>
        <w:t xml:space="preserve">2. </w:t>
      </w:r>
      <w:proofErr w:type="spellStart"/>
      <w:r w:rsidRPr="00D505FC">
        <w:rPr>
          <w:rFonts w:asciiTheme="minorHAnsi" w:hAnsiTheme="minorHAnsi"/>
          <w:b/>
          <w:bCs/>
          <w:color w:val="auto"/>
          <w:sz w:val="23"/>
          <w:szCs w:val="23"/>
        </w:rPr>
        <w:t>Extrakurikulární</w:t>
      </w:r>
      <w:proofErr w:type="spellEnd"/>
      <w:r w:rsidRPr="00D505FC">
        <w:rPr>
          <w:rFonts w:asciiTheme="minorHAnsi" w:hAnsiTheme="minorHAnsi"/>
          <w:b/>
          <w:bCs/>
          <w:color w:val="auto"/>
          <w:sz w:val="23"/>
          <w:szCs w:val="23"/>
        </w:rPr>
        <w:t xml:space="preserve"> rozvojové aktivity ZŠ (IP 1, SC 2) </w:t>
      </w:r>
    </w:p>
    <w:p w:rsidR="00704123" w:rsidRPr="00D505FC" w:rsidRDefault="00704123" w:rsidP="00BE17BD">
      <w:pPr>
        <w:pStyle w:val="Default"/>
        <w:numPr>
          <w:ilvl w:val="0"/>
          <w:numId w:val="11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D505FC">
        <w:rPr>
          <w:rFonts w:asciiTheme="minorHAnsi" w:hAnsiTheme="minorHAnsi"/>
          <w:color w:val="auto"/>
          <w:sz w:val="23"/>
          <w:szCs w:val="23"/>
        </w:rPr>
        <w:t xml:space="preserve">Čtenářský klub pro žáky ZŠ </w:t>
      </w:r>
    </w:p>
    <w:p w:rsidR="00704123" w:rsidRPr="00D505FC" w:rsidRDefault="00704123" w:rsidP="00BE17BD">
      <w:pPr>
        <w:pStyle w:val="Default"/>
        <w:numPr>
          <w:ilvl w:val="0"/>
          <w:numId w:val="11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D505FC">
        <w:rPr>
          <w:rFonts w:asciiTheme="minorHAnsi" w:hAnsiTheme="minorHAnsi"/>
          <w:color w:val="auto"/>
          <w:sz w:val="23"/>
          <w:szCs w:val="23"/>
        </w:rPr>
        <w:lastRenderedPageBreak/>
        <w:t xml:space="preserve">Klub zábavné logiky a rozvoje matematické gramotnosti pro žáky ZŠ </w:t>
      </w:r>
    </w:p>
    <w:p w:rsidR="00704123" w:rsidRPr="00D505FC" w:rsidRDefault="00704123" w:rsidP="00BE17BD">
      <w:pPr>
        <w:pStyle w:val="Default"/>
        <w:numPr>
          <w:ilvl w:val="0"/>
          <w:numId w:val="11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D505FC">
        <w:rPr>
          <w:rFonts w:asciiTheme="minorHAnsi" w:hAnsiTheme="minorHAnsi"/>
          <w:color w:val="auto"/>
          <w:sz w:val="23"/>
          <w:szCs w:val="23"/>
        </w:rPr>
        <w:t xml:space="preserve">Doučování žáků ZŠ ohrožených školním neúspěchem </w:t>
      </w:r>
    </w:p>
    <w:p w:rsidR="00704123" w:rsidRPr="00D505FC" w:rsidRDefault="00704123" w:rsidP="00704123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D505FC">
        <w:rPr>
          <w:rFonts w:asciiTheme="minorHAnsi" w:hAnsiTheme="minorHAnsi"/>
          <w:b/>
          <w:bCs/>
          <w:color w:val="auto"/>
          <w:sz w:val="23"/>
          <w:szCs w:val="23"/>
        </w:rPr>
        <w:t xml:space="preserve">3. Spolupráce s rodiči žáků ZŠ (IP 1, SC 2) </w:t>
      </w:r>
    </w:p>
    <w:p w:rsidR="00704123" w:rsidRPr="00D505FC" w:rsidRDefault="00704123" w:rsidP="00704123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:rsidR="009618AF" w:rsidRDefault="00704123" w:rsidP="00103D00">
      <w:pPr>
        <w:pStyle w:val="Default"/>
        <w:numPr>
          <w:ilvl w:val="0"/>
          <w:numId w:val="12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BE17BD">
        <w:rPr>
          <w:rFonts w:asciiTheme="minorHAnsi" w:hAnsiTheme="minorHAnsi"/>
          <w:color w:val="auto"/>
          <w:sz w:val="23"/>
          <w:szCs w:val="23"/>
        </w:rPr>
        <w:t>Odborně zaměřená tematická setkávání a spolupráce s rodiči žáků ZŠ</w:t>
      </w:r>
    </w:p>
    <w:p w:rsidR="009C6CB1" w:rsidRDefault="009C6CB1" w:rsidP="009C6CB1">
      <w:pPr>
        <w:pStyle w:val="Default"/>
        <w:spacing w:after="184"/>
        <w:rPr>
          <w:rFonts w:asciiTheme="minorHAnsi" w:hAnsiTheme="minorHAnsi"/>
          <w:color w:val="auto"/>
          <w:sz w:val="23"/>
          <w:szCs w:val="23"/>
        </w:rPr>
      </w:pPr>
    </w:p>
    <w:p w:rsidR="009C6CB1" w:rsidRPr="00111E85" w:rsidRDefault="009C6CB1" w:rsidP="009C6CB1">
      <w:pPr>
        <w:pStyle w:val="Default"/>
        <w:spacing w:after="184"/>
        <w:rPr>
          <w:rFonts w:asciiTheme="minorHAnsi" w:hAnsiTheme="minorHAnsi"/>
          <w:b/>
          <w:color w:val="auto"/>
          <w:sz w:val="23"/>
          <w:szCs w:val="23"/>
        </w:rPr>
      </w:pPr>
      <w:r w:rsidRPr="00111E85">
        <w:rPr>
          <w:rFonts w:asciiTheme="minorHAnsi" w:hAnsiTheme="minorHAnsi"/>
          <w:b/>
          <w:color w:val="auto"/>
          <w:sz w:val="23"/>
          <w:szCs w:val="23"/>
        </w:rPr>
        <w:t>SESTAVENÍ PROJEKTU</w:t>
      </w:r>
    </w:p>
    <w:p w:rsidR="009C6CB1" w:rsidRPr="00111E85" w:rsidRDefault="009C6CB1" w:rsidP="009C6CB1">
      <w:pPr>
        <w:pStyle w:val="Default"/>
        <w:numPr>
          <w:ilvl w:val="0"/>
          <w:numId w:val="14"/>
        </w:numPr>
        <w:spacing w:after="184"/>
        <w:rPr>
          <w:rFonts w:asciiTheme="minorHAnsi" w:hAnsiTheme="minorHAnsi"/>
          <w:color w:val="auto"/>
          <w:sz w:val="23"/>
          <w:szCs w:val="23"/>
          <w:u w:val="single"/>
        </w:rPr>
      </w:pPr>
      <w:r w:rsidRPr="00111E85">
        <w:rPr>
          <w:rFonts w:asciiTheme="minorHAnsi" w:hAnsiTheme="minorHAnsi"/>
          <w:color w:val="auto"/>
          <w:sz w:val="23"/>
          <w:szCs w:val="23"/>
          <w:u w:val="single"/>
        </w:rPr>
        <w:t>Identifikace oblastí pro rozvoj školy</w:t>
      </w:r>
    </w:p>
    <w:p w:rsidR="009C6CB1" w:rsidRDefault="009C6CB1" w:rsidP="009C6CB1">
      <w:pPr>
        <w:pStyle w:val="Default"/>
        <w:spacing w:after="184"/>
        <w:ind w:left="720"/>
        <w:rPr>
          <w:rFonts w:asciiTheme="minorHAnsi" w:hAnsiTheme="minorHAnsi"/>
          <w:color w:val="auto"/>
          <w:sz w:val="23"/>
          <w:szCs w:val="23"/>
        </w:rPr>
      </w:pPr>
      <w:r>
        <w:rPr>
          <w:rFonts w:asciiTheme="minorHAnsi" w:hAnsiTheme="minorHAnsi"/>
          <w:color w:val="auto"/>
          <w:sz w:val="23"/>
          <w:szCs w:val="23"/>
        </w:rPr>
        <w:t xml:space="preserve">V prosinci 2015 proběhlo </w:t>
      </w:r>
      <w:r w:rsidR="00111E85">
        <w:rPr>
          <w:rFonts w:asciiTheme="minorHAnsi" w:hAnsiTheme="minorHAnsi"/>
          <w:color w:val="auto"/>
          <w:sz w:val="23"/>
          <w:szCs w:val="23"/>
        </w:rPr>
        <w:t>dotazníkové</w:t>
      </w:r>
      <w:r>
        <w:rPr>
          <w:rFonts w:asciiTheme="minorHAnsi" w:hAnsiTheme="minorHAnsi"/>
          <w:color w:val="auto"/>
          <w:sz w:val="23"/>
          <w:szCs w:val="23"/>
        </w:rPr>
        <w:t xml:space="preserve"> šetření </w:t>
      </w:r>
      <w:r w:rsidR="00111E85">
        <w:rPr>
          <w:rFonts w:asciiTheme="minorHAnsi" w:hAnsiTheme="minorHAnsi"/>
          <w:color w:val="auto"/>
          <w:sz w:val="23"/>
          <w:szCs w:val="23"/>
        </w:rPr>
        <w:t xml:space="preserve">MŠMT </w:t>
      </w:r>
      <w:r>
        <w:rPr>
          <w:rFonts w:asciiTheme="minorHAnsi" w:hAnsiTheme="minorHAnsi"/>
          <w:color w:val="auto"/>
          <w:sz w:val="23"/>
          <w:szCs w:val="23"/>
        </w:rPr>
        <w:t>pro potřeby výzvy k MAP, jehož vyplnění bylo podmínkou čerpání finančních prostředků formou šablon. Každá škola následně obdržela</w:t>
      </w:r>
      <w:r w:rsidR="00D46F80">
        <w:rPr>
          <w:rFonts w:asciiTheme="minorHAnsi" w:hAnsiTheme="minorHAnsi"/>
          <w:color w:val="auto"/>
          <w:sz w:val="23"/>
          <w:szCs w:val="23"/>
        </w:rPr>
        <w:t>/obdrží</w:t>
      </w:r>
      <w:r>
        <w:rPr>
          <w:rFonts w:asciiTheme="minorHAnsi" w:hAnsiTheme="minorHAnsi"/>
          <w:color w:val="auto"/>
          <w:sz w:val="23"/>
          <w:szCs w:val="23"/>
        </w:rPr>
        <w:t xml:space="preserve"> vyhodnocení, </w:t>
      </w:r>
      <w:r w:rsidR="00D46F80">
        <w:rPr>
          <w:rFonts w:asciiTheme="minorHAnsi" w:hAnsiTheme="minorHAnsi"/>
          <w:color w:val="auto"/>
          <w:sz w:val="23"/>
          <w:szCs w:val="23"/>
        </w:rPr>
        <w:t xml:space="preserve">jehož </w:t>
      </w:r>
      <w:r>
        <w:rPr>
          <w:rFonts w:asciiTheme="minorHAnsi" w:hAnsiTheme="minorHAnsi"/>
          <w:color w:val="auto"/>
          <w:sz w:val="23"/>
          <w:szCs w:val="23"/>
        </w:rPr>
        <w:t>součástí je také doporučení</w:t>
      </w:r>
      <w:r w:rsidR="00D46F80">
        <w:rPr>
          <w:rFonts w:asciiTheme="minorHAnsi" w:hAnsiTheme="minorHAnsi"/>
          <w:color w:val="auto"/>
          <w:sz w:val="23"/>
          <w:szCs w:val="23"/>
        </w:rPr>
        <w:t>, které</w:t>
      </w:r>
      <w:r>
        <w:rPr>
          <w:rFonts w:asciiTheme="minorHAnsi" w:hAnsiTheme="minorHAnsi"/>
          <w:color w:val="auto"/>
          <w:sz w:val="23"/>
          <w:szCs w:val="23"/>
        </w:rPr>
        <w:t xml:space="preserve"> šablony </w:t>
      </w:r>
      <w:r w:rsidR="00111E85">
        <w:rPr>
          <w:rFonts w:asciiTheme="minorHAnsi" w:hAnsiTheme="minorHAnsi"/>
          <w:color w:val="auto"/>
          <w:sz w:val="23"/>
          <w:szCs w:val="23"/>
        </w:rPr>
        <w:t xml:space="preserve">by školy měly volit. </w:t>
      </w:r>
    </w:p>
    <w:p w:rsidR="00111E85" w:rsidRDefault="00111E85" w:rsidP="005B5818">
      <w:pPr>
        <w:pStyle w:val="Default"/>
        <w:spacing w:after="184"/>
        <w:ind w:left="720"/>
        <w:rPr>
          <w:rFonts w:asciiTheme="minorHAnsi" w:hAnsiTheme="minorHAnsi"/>
          <w:color w:val="auto"/>
          <w:sz w:val="23"/>
          <w:szCs w:val="23"/>
        </w:rPr>
      </w:pPr>
      <w:r>
        <w:rPr>
          <w:rFonts w:asciiTheme="minorHAnsi" w:hAnsiTheme="minorHAnsi"/>
          <w:color w:val="auto"/>
          <w:sz w:val="23"/>
          <w:szCs w:val="23"/>
        </w:rPr>
        <w:t>Po realizaci projektu proběhne opět dotazníkové šetření, na základě kterého dojde k vyhodnocení nastavených opatření rozvoje školy.</w:t>
      </w:r>
    </w:p>
    <w:p w:rsidR="00111E85" w:rsidRPr="00111E85" w:rsidRDefault="00111E85" w:rsidP="00111E85">
      <w:pPr>
        <w:pStyle w:val="Default"/>
        <w:numPr>
          <w:ilvl w:val="0"/>
          <w:numId w:val="14"/>
        </w:numPr>
        <w:spacing w:after="184"/>
        <w:rPr>
          <w:rFonts w:asciiTheme="minorHAnsi" w:hAnsiTheme="minorHAnsi"/>
          <w:color w:val="auto"/>
          <w:sz w:val="23"/>
          <w:szCs w:val="23"/>
          <w:u w:val="single"/>
        </w:rPr>
      </w:pPr>
      <w:r w:rsidRPr="00111E85">
        <w:rPr>
          <w:rFonts w:asciiTheme="minorHAnsi" w:hAnsiTheme="minorHAnsi"/>
          <w:color w:val="auto"/>
          <w:sz w:val="23"/>
          <w:szCs w:val="23"/>
          <w:u w:val="single"/>
        </w:rPr>
        <w:t xml:space="preserve">Zhodnocení časových a administrativních kapacit </w:t>
      </w:r>
    </w:p>
    <w:p w:rsidR="00111E85" w:rsidRPr="00111E85" w:rsidRDefault="00111E85" w:rsidP="00111E85">
      <w:pPr>
        <w:pStyle w:val="Default"/>
        <w:numPr>
          <w:ilvl w:val="0"/>
          <w:numId w:val="2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111E85">
        <w:rPr>
          <w:rFonts w:asciiTheme="minorHAnsi" w:hAnsiTheme="minorHAnsi"/>
          <w:color w:val="auto"/>
          <w:sz w:val="23"/>
          <w:szCs w:val="23"/>
        </w:rPr>
        <w:t>Zvážit objem aktivit</w:t>
      </w:r>
      <w:r w:rsidR="00D46F80">
        <w:rPr>
          <w:rFonts w:asciiTheme="minorHAnsi" w:hAnsiTheme="minorHAnsi"/>
          <w:color w:val="auto"/>
          <w:sz w:val="23"/>
          <w:szCs w:val="23"/>
        </w:rPr>
        <w:t>, které je škola schopná během dvou</w:t>
      </w:r>
      <w:r w:rsidRPr="00111E85">
        <w:rPr>
          <w:rFonts w:asciiTheme="minorHAnsi" w:hAnsiTheme="minorHAnsi"/>
          <w:color w:val="auto"/>
          <w:sz w:val="23"/>
          <w:szCs w:val="23"/>
        </w:rPr>
        <w:t>leté realizace zvládnout</w:t>
      </w:r>
    </w:p>
    <w:p w:rsidR="00111E85" w:rsidRPr="00111E85" w:rsidRDefault="00111E85" w:rsidP="00111E85">
      <w:pPr>
        <w:pStyle w:val="Default"/>
        <w:numPr>
          <w:ilvl w:val="0"/>
          <w:numId w:val="2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111E85">
        <w:rPr>
          <w:rFonts w:asciiTheme="minorHAnsi" w:hAnsiTheme="minorHAnsi"/>
          <w:color w:val="auto"/>
          <w:sz w:val="23"/>
          <w:szCs w:val="23"/>
        </w:rPr>
        <w:t>Kvalitní řízení projektu</w:t>
      </w:r>
    </w:p>
    <w:p w:rsidR="00111E85" w:rsidRPr="005B5818" w:rsidRDefault="00111E85" w:rsidP="005B5818">
      <w:pPr>
        <w:pStyle w:val="Default"/>
        <w:numPr>
          <w:ilvl w:val="0"/>
          <w:numId w:val="2"/>
        </w:numPr>
        <w:spacing w:after="184"/>
        <w:rPr>
          <w:rFonts w:asciiTheme="minorHAnsi" w:hAnsiTheme="minorHAnsi"/>
          <w:color w:val="auto"/>
          <w:sz w:val="23"/>
          <w:szCs w:val="23"/>
        </w:rPr>
      </w:pPr>
      <w:r w:rsidRPr="00111E85">
        <w:rPr>
          <w:rFonts w:asciiTheme="minorHAnsi" w:hAnsiTheme="minorHAnsi"/>
          <w:color w:val="auto"/>
          <w:sz w:val="23"/>
          <w:szCs w:val="23"/>
        </w:rPr>
        <w:t>Výběr dalších pracovníků, kteří se zúčastní projektu</w:t>
      </w:r>
    </w:p>
    <w:sectPr w:rsidR="00111E85" w:rsidRPr="005B581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427" w:rsidRDefault="006C7427" w:rsidP="005D27A8">
      <w:pPr>
        <w:spacing w:after="0" w:line="240" w:lineRule="auto"/>
      </w:pPr>
      <w:r>
        <w:separator/>
      </w:r>
    </w:p>
  </w:endnote>
  <w:endnote w:type="continuationSeparator" w:id="0">
    <w:p w:rsidR="006C7427" w:rsidRDefault="006C7427" w:rsidP="005D2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7A8" w:rsidRDefault="005D27A8">
    <w:pPr>
      <w:pStyle w:val="Zpat"/>
    </w:pPr>
    <w:r>
      <w:rPr>
        <w:noProof/>
        <w:lang w:eastAsia="cs-CZ"/>
      </w:rPr>
      <w:drawing>
        <wp:inline distT="0" distB="0" distL="0" distR="0" wp14:anchorId="5D511E57" wp14:editId="0C05D1D7">
          <wp:extent cx="5760720" cy="949325"/>
          <wp:effectExtent l="0" t="0" r="0" b="3175"/>
          <wp:docPr id="2" name="Obrázek 2" descr="C:\Users\milan\Desktop\Operační programy 2014 - 2020\IROP\Publicita IROP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lan\Desktop\Operační programy 2014 - 2020\IROP\Publicita IROP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427" w:rsidRDefault="006C7427" w:rsidP="005D27A8">
      <w:pPr>
        <w:spacing w:after="0" w:line="240" w:lineRule="auto"/>
      </w:pPr>
      <w:r>
        <w:separator/>
      </w:r>
    </w:p>
  </w:footnote>
  <w:footnote w:type="continuationSeparator" w:id="0">
    <w:p w:rsidR="006C7427" w:rsidRDefault="006C7427" w:rsidP="005D2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21C7E"/>
    <w:multiLevelType w:val="hybridMultilevel"/>
    <w:tmpl w:val="A8A8DE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D7442"/>
    <w:multiLevelType w:val="hybridMultilevel"/>
    <w:tmpl w:val="CC8CC0E2"/>
    <w:lvl w:ilvl="0" w:tplc="20D4AA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43C35"/>
    <w:multiLevelType w:val="hybridMultilevel"/>
    <w:tmpl w:val="3AD201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00C16"/>
    <w:multiLevelType w:val="hybridMultilevel"/>
    <w:tmpl w:val="3AD201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20373"/>
    <w:multiLevelType w:val="hybridMultilevel"/>
    <w:tmpl w:val="EE8297C4"/>
    <w:lvl w:ilvl="0" w:tplc="A0C4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5E8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189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28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0A2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8F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425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867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425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C1E3B26"/>
    <w:multiLevelType w:val="hybridMultilevel"/>
    <w:tmpl w:val="3AD201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44237"/>
    <w:multiLevelType w:val="hybridMultilevel"/>
    <w:tmpl w:val="6F743410"/>
    <w:lvl w:ilvl="0" w:tplc="35463B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B4D4A"/>
    <w:multiLevelType w:val="hybridMultilevel"/>
    <w:tmpl w:val="3AD201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3373B"/>
    <w:multiLevelType w:val="hybridMultilevel"/>
    <w:tmpl w:val="3AD201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07E69"/>
    <w:multiLevelType w:val="hybridMultilevel"/>
    <w:tmpl w:val="05EA5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860A6"/>
    <w:multiLevelType w:val="hybridMultilevel"/>
    <w:tmpl w:val="F1281BF6"/>
    <w:lvl w:ilvl="0" w:tplc="0B80A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8A4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E25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1023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A4B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9AB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CF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8CF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804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24250AF"/>
    <w:multiLevelType w:val="hybridMultilevel"/>
    <w:tmpl w:val="3AD201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E3B6D"/>
    <w:multiLevelType w:val="hybridMultilevel"/>
    <w:tmpl w:val="221E2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01C41"/>
    <w:multiLevelType w:val="hybridMultilevel"/>
    <w:tmpl w:val="542C83E0"/>
    <w:lvl w:ilvl="0" w:tplc="94C27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788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8C6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12D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4C42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281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08C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A00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126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3"/>
  </w:num>
  <w:num w:numId="5">
    <w:abstractNumId w:val="10"/>
  </w:num>
  <w:num w:numId="6">
    <w:abstractNumId w:val="12"/>
  </w:num>
  <w:num w:numId="7">
    <w:abstractNumId w:val="9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  <w:num w:numId="12">
    <w:abstractNumId w:val="11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57"/>
    <w:rsid w:val="00006482"/>
    <w:rsid w:val="000114DA"/>
    <w:rsid w:val="00111E85"/>
    <w:rsid w:val="00116D05"/>
    <w:rsid w:val="00187AFE"/>
    <w:rsid w:val="002339E8"/>
    <w:rsid w:val="003279AA"/>
    <w:rsid w:val="003E6077"/>
    <w:rsid w:val="005213C1"/>
    <w:rsid w:val="0053704E"/>
    <w:rsid w:val="005B5818"/>
    <w:rsid w:val="005D27A8"/>
    <w:rsid w:val="00675827"/>
    <w:rsid w:val="006C7427"/>
    <w:rsid w:val="006D080F"/>
    <w:rsid w:val="00704123"/>
    <w:rsid w:val="00747A08"/>
    <w:rsid w:val="009618AF"/>
    <w:rsid w:val="009C6CB1"/>
    <w:rsid w:val="00B02BC8"/>
    <w:rsid w:val="00BE17BD"/>
    <w:rsid w:val="00C13A57"/>
    <w:rsid w:val="00CC7CD1"/>
    <w:rsid w:val="00D46F80"/>
    <w:rsid w:val="00D505FC"/>
    <w:rsid w:val="00E16803"/>
    <w:rsid w:val="00E21CDE"/>
    <w:rsid w:val="00F5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43D4A-1986-41D8-8574-9605F49B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3A57"/>
    <w:pPr>
      <w:ind w:left="720"/>
      <w:contextualSpacing/>
    </w:pPr>
  </w:style>
  <w:style w:type="paragraph" w:customStyle="1" w:styleId="Default">
    <w:name w:val="Default"/>
    <w:rsid w:val="007041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C7CD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D2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7A8"/>
  </w:style>
  <w:style w:type="paragraph" w:styleId="Zpat">
    <w:name w:val="footer"/>
    <w:basedOn w:val="Normln"/>
    <w:link w:val="ZpatChar"/>
    <w:uiPriority w:val="99"/>
    <w:unhideWhenUsed/>
    <w:rsid w:val="005D2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7A8"/>
  </w:style>
  <w:style w:type="paragraph" w:styleId="Textbubliny">
    <w:name w:val="Balloon Text"/>
    <w:basedOn w:val="Normln"/>
    <w:link w:val="TextbublinyChar"/>
    <w:uiPriority w:val="99"/>
    <w:semiHidden/>
    <w:unhideWhenUsed/>
    <w:rsid w:val="005D2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4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0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2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6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1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979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3176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6450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9735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990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Hulín</dc:creator>
  <cp:keywords/>
  <dc:description/>
  <cp:lastModifiedBy>Skarabeus</cp:lastModifiedBy>
  <cp:revision>2</cp:revision>
  <cp:lastPrinted>2016-05-09T10:13:00Z</cp:lastPrinted>
  <dcterms:created xsi:type="dcterms:W3CDTF">2019-07-02T12:36:00Z</dcterms:created>
  <dcterms:modified xsi:type="dcterms:W3CDTF">2019-07-02T12:36:00Z</dcterms:modified>
</cp:coreProperties>
</file>