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03A13611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367990">
        <w:rPr>
          <w:rFonts w:ascii="Source Sans Pro Light" w:hAnsi="Source Sans Pro Light" w:cs="Calibri"/>
          <w:bCs/>
          <w:sz w:val="32"/>
          <w:szCs w:val="28"/>
        </w:rPr>
        <w:t>7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598F9774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367990">
        <w:rPr>
          <w:rFonts w:ascii="Source Sans Pro Black" w:hAnsi="Source Sans Pro Black" w:cs="Calibri"/>
          <w:b/>
          <w:smallCaps/>
          <w:sz w:val="44"/>
          <w:szCs w:val="44"/>
        </w:rPr>
        <w:t>7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7F5559">
        <w:rPr>
          <w:rFonts w:ascii="Source Sans Pro Black" w:hAnsi="Source Sans Pro Black" w:cs="Calibri"/>
          <w:b/>
          <w:smallCaps/>
          <w:sz w:val="44"/>
          <w:szCs w:val="44"/>
        </w:rPr>
        <w:t>VEŘEJNÁ PROSTRANSTVÍ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57E00C1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D51139" w:rsidRPr="00D51139">
        <w:rPr>
          <w:rFonts w:ascii="Source Sans Pro Light" w:hAnsi="Source Sans Pro Light" w:cs="Calibri"/>
          <w:bCs/>
          <w:sz w:val="32"/>
          <w:szCs w:val="28"/>
        </w:rPr>
        <w:t>73. – Veřejná prostranství – SC 5.1 (CLLD)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0AC3EF51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Po výběru projektových záměrů ze strany MAS následuje podání žádosti o podporu do výzvy č.</w:t>
            </w:r>
            <w:r w:rsidR="009C037E">
              <w:rPr>
                <w:rFonts w:ascii="Source Sans Pro" w:hAnsi="Source Sans Pro"/>
              </w:rPr>
              <w:t> </w:t>
            </w:r>
            <w:r w:rsidR="00CD74B0">
              <w:rPr>
                <w:rFonts w:ascii="Source Sans Pro" w:hAnsi="Source Sans Pro"/>
              </w:rPr>
              <w:t>73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554AD1A3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CD74B0">
              <w:rPr>
                <w:rFonts w:ascii="Source Sans Pro" w:hAnsi="Source Sans Pro"/>
              </w:rPr>
              <w:t>73</w:t>
            </w:r>
            <w:r w:rsidRPr="003C1AB2">
              <w:rPr>
                <w:rFonts w:ascii="Source Sans Pro" w:hAnsi="Source Sans Pro"/>
              </w:rPr>
              <w:t xml:space="preserve"> IROP</w:t>
            </w:r>
            <w:r w:rsidR="004065B3">
              <w:rPr>
                <w:rFonts w:ascii="Source Sans Pro" w:hAnsi="Source Sans Pro"/>
              </w:rPr>
              <w:t>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2CA2564" w14:textId="032D1966" w:rsidR="00F65AE6" w:rsidRDefault="00F65AE6" w:rsidP="003C1AB2">
            <w:pPr>
              <w:jc w:val="both"/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CD74B0" w:rsidRPr="005D506B">
                <w:rPr>
                  <w:rStyle w:val="Hypertextovodkaz"/>
                </w:rPr>
                <w:t>https://irop.gov.cz/cs/vyzvy-2021-2027/vyzvy/73vyzvairop</w:t>
              </w:r>
            </w:hyperlink>
            <w:r w:rsidR="00CD74B0">
              <w:t xml:space="preserve"> </w:t>
            </w:r>
          </w:p>
          <w:p w14:paraId="393F847B" w14:textId="77777777" w:rsidR="00C7142D" w:rsidRPr="003C1AB2" w:rsidRDefault="00C7142D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1040CD95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9C037E">
              <w:rPr>
                <w:rFonts w:ascii="Source Sans Pro" w:hAnsi="Source Sans Pro" w:cstheme="minorHAnsi"/>
                <w:color w:val="000000" w:themeColor="text1"/>
              </w:rPr>
              <w:t>18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9C037E">
              <w:rPr>
                <w:rFonts w:ascii="Source Sans Pro" w:hAnsi="Source Sans Pro" w:cstheme="minorHAnsi"/>
                <w:color w:val="000000" w:themeColor="text1"/>
              </w:rPr>
              <w:t>11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9608DCD" w14:textId="19170DC6" w:rsidR="00AF0F95" w:rsidRPr="00AC751E" w:rsidRDefault="00960D3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60D3B">
              <w:rPr>
                <w:rFonts w:ascii="Source Sans Pro" w:hAnsi="Source Sans Pro" w:cs="Arial"/>
                <w:bCs/>
                <w:szCs w:val="20"/>
              </w:rPr>
              <w:t>D.1.2 Životní prostředí v zastavěném území obce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A9A76AB" w14:textId="063F4D1A" w:rsidR="00AF0F95" w:rsidRPr="00AC751E" w:rsidRDefault="00EB0982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EB0982">
              <w:rPr>
                <w:rFonts w:ascii="Source Sans Pro" w:hAnsi="Source Sans Pro" w:cs="Arial"/>
                <w:bCs/>
                <w:szCs w:val="20"/>
              </w:rPr>
              <w:t>73. – Veřejná prostranství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C7019D2" w14:textId="71367530" w:rsidR="00AF0F95" w:rsidRPr="00AC751E" w:rsidRDefault="00367990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7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EB0982">
              <w:rPr>
                <w:rFonts w:ascii="Source Sans Pro" w:hAnsi="Source Sans Pro" w:cs="Arial"/>
                <w:bCs/>
                <w:szCs w:val="20"/>
              </w:rPr>
              <w:t>Veřejná prostranství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4A5E65">
        <w:trPr>
          <w:trHeight w:val="3328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78A31998" w:rsidR="0000270E" w:rsidRPr="0000270E" w:rsidRDefault="004A5E65" w:rsidP="00CC7C62">
            <w:pPr>
              <w:rPr>
                <w:rFonts w:ascii="Source Sans Pro" w:hAnsi="Source Sans Pro"/>
                <w:bCs/>
              </w:rPr>
            </w:pP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 xml:space="preserve">Popis projektu a podporované aktivity projektu: </w:t>
            </w:r>
            <w:r w:rsidR="0000270E" w:rsidRPr="0000270E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 popis projektu a jeho náplň. </w:t>
            </w:r>
            <w:r w:rsidR="00563E42">
              <w:rPr>
                <w:rFonts w:ascii="Source Sans Pro" w:hAnsi="Source Sans Pro"/>
                <w:bCs/>
              </w:rPr>
              <w:t xml:space="preserve">Jednoznačně uveďte </w:t>
            </w:r>
            <w:r>
              <w:rPr>
                <w:rFonts w:ascii="Source Sans Pro" w:hAnsi="Source Sans Pro"/>
                <w:bCs/>
              </w:rPr>
              <w:t xml:space="preserve">podporované aktivity projektu dle Specifických pravidel. </w:t>
            </w:r>
            <w:r w:rsidR="00563E42">
              <w:rPr>
                <w:rFonts w:ascii="Source Sans Pro" w:hAnsi="Source Sans Pro"/>
                <w:bCs/>
              </w:rPr>
              <w:t>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="0000270E"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53FC95DA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A07B0BA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8E1632A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aktivitu)</w:t>
            </w:r>
          </w:p>
        </w:tc>
      </w:tr>
      <w:tr w:rsidR="00CC7C62" w:rsidRPr="00CC7C62" w14:paraId="14E2BA4A" w14:textId="77777777" w:rsidTr="004A5E65">
        <w:trPr>
          <w:trHeight w:val="3377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lastRenderedPageBreak/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52BDAFEB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  <w:r w:rsidR="00EE2F09">
              <w:rPr>
                <w:rFonts w:ascii="Source Sans Pro" w:hAnsi="Source Sans Pro"/>
                <w:bCs/>
              </w:rPr>
              <w:t xml:space="preserve"> Dále uveďte také, zda má projektový záměr vazbu na opatření strategického dokumentu obce.)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57817A97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F2135DC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281C0F3E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568D9084" w:rsidR="00CE79D6" w:rsidRPr="005E1456" w:rsidRDefault="00B04641" w:rsidP="00AD33B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Předpokládaná p</w:t>
            </w:r>
            <w:r w:rsidR="00CE79D6" w:rsidRPr="005E1456">
              <w:rPr>
                <w:rFonts w:ascii="Source Sans Pro" w:hAnsi="Source Sans Pro"/>
                <w:b/>
              </w:rPr>
              <w:t xml:space="preserve">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p w14:paraId="4D4156EC" w14:textId="77777777" w:rsidR="00791810" w:rsidRDefault="0079181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561AFF09" w:rsidR="00DE69B0" w:rsidRPr="005A2200" w:rsidRDefault="0088168A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/>
                <w:bCs/>
                <w:sz w:val="20"/>
                <w:szCs w:val="20"/>
              </w:rPr>
              <w:t>444 001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085DB1E0" w:rsidR="00DE69B0" w:rsidRPr="009415DA" w:rsidRDefault="0088168A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20104561" w:rsidR="00DE69B0" w:rsidRPr="009415DA" w:rsidRDefault="00B92E97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02B85EFE" w:rsidR="00DE69B0" w:rsidRPr="005A2200" w:rsidRDefault="0088168A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/>
                <w:bCs/>
                <w:sz w:val="20"/>
                <w:szCs w:val="20"/>
              </w:rPr>
              <w:t>444 101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518A626A" w:rsidR="00DE69B0" w:rsidRPr="009415DA" w:rsidRDefault="0088168A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88168A">
              <w:rPr>
                <w:rFonts w:ascii="Source Sans Pro" w:hAnsi="Source Sans Pro" w:cs="Arial"/>
                <w:bCs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5DAE3913" w:rsidR="00DE69B0" w:rsidRPr="009415DA" w:rsidRDefault="00734C8A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C35A08F" w14:textId="0B625F96" w:rsidR="00AA7657" w:rsidRPr="005A2200" w:rsidRDefault="00E97A3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/>
                <w:bCs/>
                <w:sz w:val="20"/>
                <w:szCs w:val="20"/>
              </w:rPr>
              <w:t>426 001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305D8A55" w14:textId="37744D27" w:rsidR="00AA7657" w:rsidRPr="005A2200" w:rsidRDefault="00E97A32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 w:cs="Arial"/>
                <w:bCs/>
                <w:sz w:val="20"/>
                <w:szCs w:val="20"/>
              </w:rPr>
              <w:t>Objem retenčních nádrží pro využití srážkové vody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90A670" w14:textId="5DCCC76F" w:rsidR="00AA7657" w:rsidRDefault="00734C8A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M</w:t>
            </w:r>
            <w:r w:rsidRPr="00734C8A">
              <w:rPr>
                <w:rFonts w:ascii="Source Sans Pro" w:hAnsi="Source Sans Pro"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3CC0A19" w14:textId="5C828233" w:rsidR="00AA7657" w:rsidRPr="005A2200" w:rsidRDefault="00E97A3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/>
                <w:bCs/>
                <w:sz w:val="20"/>
                <w:szCs w:val="20"/>
              </w:rPr>
              <w:t>444 011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5AC0695" w14:textId="309D0177" w:rsidR="00AA7657" w:rsidRPr="005A2200" w:rsidRDefault="00E97A3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E97A32">
              <w:rPr>
                <w:rFonts w:ascii="Source Sans Pro" w:hAnsi="Source Sans Pro" w:cs="Arial"/>
                <w:bCs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856BBD" w14:textId="5F801CBD" w:rsidR="00AA7657" w:rsidRDefault="00734C8A" w:rsidP="00734C8A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osoby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3D28764D" w:rsidR="00795811" w:rsidRDefault="00795811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3BFB47F" w14:textId="77777777" w:rsidR="00795811" w:rsidRDefault="00795811" w:rsidP="00795811">
            <w:pPr>
              <w:spacing w:after="0" w:line="240" w:lineRule="auto"/>
              <w:rPr>
                <w:rFonts w:ascii="Source Sans Pro" w:hAnsi="Source Sans Pro" w:cstheme="minorHAnsi"/>
                <w:b/>
                <w:i/>
              </w:rPr>
            </w:pPr>
            <w:r w:rsidRPr="00795811">
              <w:rPr>
                <w:rFonts w:ascii="Source Sans Pro" w:hAnsi="Source Sans Pro"/>
                <w:b/>
              </w:rPr>
              <w:t>Finanční náročnost projektu –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předpokládané celkové způsobilé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výdaje projektu</w:t>
            </w:r>
            <w:r w:rsidRPr="00795811">
              <w:rPr>
                <w:rFonts w:ascii="Source Sans Pro" w:hAnsi="Source Sans Pro" w:cstheme="minorHAnsi"/>
                <w:b/>
                <w:i/>
              </w:rPr>
              <w:t xml:space="preserve"> </w:t>
            </w:r>
          </w:p>
          <w:p w14:paraId="18803D3A" w14:textId="7390C418" w:rsidR="006D4428" w:rsidRPr="00F50143" w:rsidRDefault="006D4428" w:rsidP="0079581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0712315B" w14:textId="017DC090" w:rsidR="00B40BD1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2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Pr="00795811">
              <w:rPr>
                <w:rFonts w:ascii="Source Sans Pro" w:hAnsi="Source Sans Pro"/>
                <w:bCs/>
              </w:rPr>
              <w:t xml:space="preserve">Celkové způsobilé výdaje jsou v rozsahu </w:t>
            </w:r>
            <w:r w:rsidR="0050100C">
              <w:rPr>
                <w:rFonts w:ascii="Source Sans Pro" w:hAnsi="Source Sans Pro"/>
                <w:bCs/>
              </w:rPr>
              <w:t>2 0</w:t>
            </w:r>
            <w:r w:rsidRPr="00795811">
              <w:rPr>
                <w:rFonts w:ascii="Source Sans Pro" w:hAnsi="Source Sans Pro"/>
                <w:bCs/>
              </w:rPr>
              <w:t>00 000,01 – 3 470 479,00 Kč (včetně)</w:t>
            </w:r>
          </w:p>
          <w:p w14:paraId="50075BFD" w14:textId="77777777" w:rsidR="00795811" w:rsidRPr="006D4428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5DC0852E" w14:textId="712DAF03" w:rsidR="006D4428" w:rsidRPr="00F50143" w:rsidRDefault="006D4428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795811" w:rsidRPr="00795811">
              <w:rPr>
                <w:rFonts w:ascii="Source Sans Pro" w:hAnsi="Source Sans Pro"/>
                <w:bCs/>
              </w:rPr>
              <w:t xml:space="preserve">Celkové způsobilé výdaje nepřesahují </w:t>
            </w:r>
            <w:r w:rsidR="0050100C">
              <w:rPr>
                <w:rFonts w:ascii="Source Sans Pro" w:hAnsi="Source Sans Pro"/>
                <w:bCs/>
              </w:rPr>
              <w:t>2 0</w:t>
            </w:r>
            <w:r w:rsidR="00795811" w:rsidRPr="00795811">
              <w:rPr>
                <w:rFonts w:ascii="Source Sans Pro" w:hAnsi="Source Sans Pro"/>
                <w:bCs/>
              </w:rPr>
              <w:t>00 000,00 Kč (včetně)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9205D8" w:rsidRPr="00865263" w14:paraId="4BD0D23E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1DAC14" w14:textId="77777777" w:rsid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Velikost plochy veřejného prostranství</w:t>
            </w:r>
          </w:p>
          <w:p w14:paraId="605584B4" w14:textId="2FC2FAB2" w:rsidR="009205D8" w:rsidRP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i/>
                <w:iCs/>
                <w:color w:val="auto"/>
                <w:sz w:val="22"/>
                <w:szCs w:val="22"/>
              </w:rPr>
            </w:pPr>
            <w:r w:rsidRPr="009205D8">
              <w:rPr>
                <w:rFonts w:ascii="Source Sans Pro" w:eastAsiaTheme="minorHAnsi" w:hAnsi="Source Sans Pro" w:cstheme="minorBidi"/>
                <w:bCs/>
                <w:i/>
                <w:iCs/>
                <w:color w:val="auto"/>
                <w:sz w:val="22"/>
                <w:szCs w:val="22"/>
              </w:rPr>
              <w:t>Informace jsou uvedeny v projektovém záměru.</w:t>
            </w:r>
          </w:p>
        </w:tc>
      </w:tr>
      <w:tr w:rsidR="009205D8" w:rsidRPr="00865263" w14:paraId="753B83BF" w14:textId="77777777" w:rsidTr="009205D8">
        <w:tc>
          <w:tcPr>
            <w:tcW w:w="9067" w:type="dxa"/>
            <w:shd w:val="clear" w:color="auto" w:fill="auto"/>
            <w:vAlign w:val="center"/>
          </w:tcPr>
          <w:p w14:paraId="70E3FBB0" w14:textId="12195FD8" w:rsidR="009205D8" w:rsidRP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</w:pP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t>3 b. - Plocha veřejného prostranství je větší než 0,0451 ha</w:t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  <w:t>2 b. - Plocha veřejného prostranství je větší než 0,0301 ha a menší než 0,0450ha</w:t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</w:r>
            <w:r w:rsidRPr="009205D8"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  <w:br/>
              <w:t>1 b. - Plocha veřejného prostranství je menší než 0,0300 ha</w:t>
            </w:r>
          </w:p>
        </w:tc>
      </w:tr>
      <w:tr w:rsidR="009205D8" w:rsidRPr="00865263" w14:paraId="26FE347C" w14:textId="77777777" w:rsidTr="009205D8">
        <w:tc>
          <w:tcPr>
            <w:tcW w:w="9067" w:type="dxa"/>
            <w:shd w:val="clear" w:color="auto" w:fill="auto"/>
            <w:vAlign w:val="center"/>
          </w:tcPr>
          <w:p w14:paraId="0E6326C1" w14:textId="77777777" w:rsidR="009205D8" w:rsidRPr="00865263" w:rsidRDefault="009205D8" w:rsidP="009205D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0CD27935" w14:textId="77777777" w:rsidR="009205D8" w:rsidRPr="00865263" w:rsidRDefault="009205D8" w:rsidP="009205D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3CA425B7" w14:textId="77777777" w:rsid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</w:pPr>
          </w:p>
          <w:p w14:paraId="7ED4062F" w14:textId="77777777" w:rsidR="009205D8" w:rsidRPr="009205D8" w:rsidRDefault="009205D8" w:rsidP="00795811">
            <w:pPr>
              <w:pStyle w:val="Default"/>
              <w:rPr>
                <w:rFonts w:ascii="Source Sans Pro" w:eastAsiaTheme="minorHAnsi" w:hAnsi="Source Sans Pro" w:cstheme="minorBidi"/>
                <w:bCs/>
                <w:color w:val="auto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654E87" w14:textId="01BF26D4" w:rsidR="00795811" w:rsidRDefault="0050100C" w:rsidP="00795811">
            <w:pPr>
              <w:pStyle w:val="Default"/>
              <w:rPr>
                <w:rFonts w:ascii="Source Sans Pro" w:eastAsiaTheme="minorHAnsi" w:hAnsi="Source Sans Pro" w:cstheme="minorBid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lastRenderedPageBreak/>
              <w:t>Soulad se strategickým dokumentem obce</w:t>
            </w:r>
          </w:p>
          <w:p w14:paraId="5881482A" w14:textId="566D9A54" w:rsidR="00865263" w:rsidRPr="00F50143" w:rsidRDefault="00865263" w:rsidP="00795811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</w:t>
            </w:r>
            <w:r w:rsidR="0050100C">
              <w:rPr>
                <w:rFonts w:ascii="Source Sans Pro" w:hAnsi="Source Sans Pro" w:cstheme="minorHAnsi"/>
                <w:i/>
                <w:sz w:val="22"/>
                <w:szCs w:val="22"/>
              </w:rPr>
              <w:t>, případně ve výňatku ze strategického dokumentu obce (Program rozvoje obce apod.)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7BD31036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7A27FF" w:rsidRPr="007A27FF">
              <w:rPr>
                <w:rFonts w:ascii="Source Sans Pro" w:hAnsi="Source Sans Pro"/>
                <w:sz w:val="22"/>
                <w:szCs w:val="22"/>
              </w:rPr>
              <w:t>Projektový záměr je ke dni podání na MAS uveden ve schváleném strategickém dokumentu obce (Program rozvoje obce apod.)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61A12632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7A27FF" w:rsidRPr="007A27FF">
              <w:rPr>
                <w:rFonts w:ascii="Source Sans Pro" w:hAnsi="Source Sans Pro"/>
                <w:sz w:val="22"/>
                <w:szCs w:val="22"/>
              </w:rPr>
              <w:t>Projektový záměr není ke dni podání na MAS uveden ve schváleném strategickém dokumentu obce (Program rozvoje obce apod.)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28009C3" w14:textId="174961DA" w:rsidR="0070793E" w:rsidRDefault="00DB5E2E" w:rsidP="0070793E">
            <w:pPr>
              <w:spacing w:after="0" w:line="240" w:lineRule="auto"/>
              <w:rPr>
                <w:rFonts w:ascii="Source Sans Pro" w:hAnsi="Source Sans Pro"/>
                <w:b/>
                <w:bCs/>
                <w:i/>
                <w:iCs/>
              </w:rPr>
            </w:pPr>
            <w:r>
              <w:rPr>
                <w:rFonts w:ascii="Source Sans Pro" w:hAnsi="Source Sans Pro"/>
                <w:b/>
              </w:rPr>
              <w:t>Propagace projektu</w:t>
            </w:r>
          </w:p>
          <w:p w14:paraId="0DD8E23E" w14:textId="0B234369" w:rsidR="009A1C6C" w:rsidRPr="009A1C6C" w:rsidRDefault="0079711E" w:rsidP="002729BB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</w:t>
            </w:r>
            <w:r w:rsidR="00DB5E2E">
              <w:rPr>
                <w:rFonts w:ascii="Source Sans Pro" w:hAnsi="Source Sans Pro"/>
                <w:bCs/>
                <w:i/>
                <w:iCs/>
              </w:rPr>
              <w:t>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052ECD8B" w14:textId="1091E72C" w:rsidR="0079711E" w:rsidRPr="008652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Žadatel popsal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v projektovém záměru způsob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propagace projektu a umístění loga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MAS Východní Slovácko formou článku/reportáže v místních nebo regionálních médiích (obecní zpravodaj, regionální tisk...)</w:t>
            </w:r>
            <w:r w:rsidR="00DB5E2E">
              <w:rPr>
                <w:rFonts w:ascii="Source Sans Pro" w:hAnsi="Source Sans Pro"/>
                <w:sz w:val="22"/>
                <w:szCs w:val="22"/>
              </w:rPr>
              <w:t xml:space="preserve">  </w:t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  <w:t xml:space="preserve">1 b. -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Žadatel popsal v projektovém záměru umístění loga MAS Východní Slovácko formou propagace umístěné na webu žadatele.</w:t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</w:r>
            <w:r w:rsidR="00DB5E2E">
              <w:rPr>
                <w:rFonts w:ascii="Source Sans Pro" w:hAnsi="Source Sans Pro"/>
                <w:sz w:val="22"/>
                <w:szCs w:val="22"/>
              </w:rPr>
              <w:br/>
              <w:t xml:space="preserve">0 b. - </w:t>
            </w:r>
            <w:r w:rsidR="00DB5E2E" w:rsidRPr="00DB5E2E">
              <w:rPr>
                <w:rFonts w:ascii="Source Sans Pro" w:hAnsi="Source Sans Pro"/>
                <w:sz w:val="22"/>
                <w:szCs w:val="22"/>
              </w:rPr>
              <w:t>Žadatel v projektovém záměru nemá popsán způsob propagace (propagace v lokální mediích, informace na webu žadatele)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78D9ED32" w14:textId="77777777" w:rsidR="00484565" w:rsidRDefault="00484565" w:rsidP="009415DA">
      <w:pPr>
        <w:rPr>
          <w:b/>
        </w:rPr>
      </w:pPr>
    </w:p>
    <w:p w14:paraId="765D3216" w14:textId="77777777" w:rsidR="00F07142" w:rsidRDefault="00F07142" w:rsidP="009415DA">
      <w:pPr>
        <w:rPr>
          <w:b/>
        </w:rPr>
      </w:pPr>
    </w:p>
    <w:p w14:paraId="65BA555B" w14:textId="77777777" w:rsidR="00F07142" w:rsidRDefault="00F07142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90626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EAFC" w14:textId="77777777" w:rsidR="00525CC7" w:rsidRDefault="00525CC7" w:rsidP="00D2741F">
      <w:pPr>
        <w:spacing w:after="0" w:line="240" w:lineRule="auto"/>
      </w:pPr>
      <w:r>
        <w:separator/>
      </w:r>
    </w:p>
  </w:endnote>
  <w:endnote w:type="continuationSeparator" w:id="0">
    <w:p w14:paraId="6102F351" w14:textId="77777777" w:rsidR="00525CC7" w:rsidRDefault="00525CC7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18439" w14:textId="77777777" w:rsidR="00525CC7" w:rsidRDefault="00525CC7" w:rsidP="00D2741F">
      <w:pPr>
        <w:spacing w:after="0" w:line="240" w:lineRule="auto"/>
      </w:pPr>
      <w:r>
        <w:separator/>
      </w:r>
    </w:p>
  </w:footnote>
  <w:footnote w:type="continuationSeparator" w:id="0">
    <w:p w14:paraId="14986442" w14:textId="77777777" w:rsidR="00525CC7" w:rsidRDefault="00525CC7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0EFA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A3E66"/>
    <w:rsid w:val="001C1C86"/>
    <w:rsid w:val="001C66E6"/>
    <w:rsid w:val="001D0E12"/>
    <w:rsid w:val="001D25E3"/>
    <w:rsid w:val="001E3801"/>
    <w:rsid w:val="0020210B"/>
    <w:rsid w:val="0020230B"/>
    <w:rsid w:val="00216B41"/>
    <w:rsid w:val="0022508F"/>
    <w:rsid w:val="00244C6D"/>
    <w:rsid w:val="002729BB"/>
    <w:rsid w:val="002A7D1C"/>
    <w:rsid w:val="002B2C18"/>
    <w:rsid w:val="002B5174"/>
    <w:rsid w:val="002C0DE2"/>
    <w:rsid w:val="002D03CF"/>
    <w:rsid w:val="003241B2"/>
    <w:rsid w:val="00330E65"/>
    <w:rsid w:val="00342607"/>
    <w:rsid w:val="00367990"/>
    <w:rsid w:val="00372B5F"/>
    <w:rsid w:val="003B38C4"/>
    <w:rsid w:val="003C1AB2"/>
    <w:rsid w:val="003E030A"/>
    <w:rsid w:val="003F4E69"/>
    <w:rsid w:val="0040064B"/>
    <w:rsid w:val="004065B3"/>
    <w:rsid w:val="00416723"/>
    <w:rsid w:val="004240DC"/>
    <w:rsid w:val="00450AAD"/>
    <w:rsid w:val="004638A3"/>
    <w:rsid w:val="004813EE"/>
    <w:rsid w:val="00484565"/>
    <w:rsid w:val="0049534C"/>
    <w:rsid w:val="004967C4"/>
    <w:rsid w:val="004A202B"/>
    <w:rsid w:val="004A5E65"/>
    <w:rsid w:val="004B6DEC"/>
    <w:rsid w:val="004E7AB3"/>
    <w:rsid w:val="0050100C"/>
    <w:rsid w:val="0050761B"/>
    <w:rsid w:val="00510A1B"/>
    <w:rsid w:val="00517A4E"/>
    <w:rsid w:val="00525CC7"/>
    <w:rsid w:val="00525F02"/>
    <w:rsid w:val="00543E34"/>
    <w:rsid w:val="0054756B"/>
    <w:rsid w:val="00563E42"/>
    <w:rsid w:val="005640CB"/>
    <w:rsid w:val="00574E62"/>
    <w:rsid w:val="00592070"/>
    <w:rsid w:val="00593774"/>
    <w:rsid w:val="00595F6F"/>
    <w:rsid w:val="0059774C"/>
    <w:rsid w:val="005A2200"/>
    <w:rsid w:val="005A31F1"/>
    <w:rsid w:val="005B7014"/>
    <w:rsid w:val="005E1456"/>
    <w:rsid w:val="005E33C3"/>
    <w:rsid w:val="0060138B"/>
    <w:rsid w:val="00627CBD"/>
    <w:rsid w:val="006444B6"/>
    <w:rsid w:val="006C5CAB"/>
    <w:rsid w:val="006D4428"/>
    <w:rsid w:val="006F4E8B"/>
    <w:rsid w:val="006F70AC"/>
    <w:rsid w:val="0070793E"/>
    <w:rsid w:val="00707BB2"/>
    <w:rsid w:val="007209B4"/>
    <w:rsid w:val="0072195E"/>
    <w:rsid w:val="00734C8A"/>
    <w:rsid w:val="007605F9"/>
    <w:rsid w:val="0078649D"/>
    <w:rsid w:val="00791810"/>
    <w:rsid w:val="00795811"/>
    <w:rsid w:val="0079711E"/>
    <w:rsid w:val="007A27FF"/>
    <w:rsid w:val="007A770F"/>
    <w:rsid w:val="007B2A02"/>
    <w:rsid w:val="007C53E8"/>
    <w:rsid w:val="007E6778"/>
    <w:rsid w:val="007F5559"/>
    <w:rsid w:val="00820A74"/>
    <w:rsid w:val="00821B94"/>
    <w:rsid w:val="00832E95"/>
    <w:rsid w:val="00835C3C"/>
    <w:rsid w:val="00843296"/>
    <w:rsid w:val="00852BF4"/>
    <w:rsid w:val="00865263"/>
    <w:rsid w:val="0088168A"/>
    <w:rsid w:val="0088635E"/>
    <w:rsid w:val="008A781C"/>
    <w:rsid w:val="008C08C2"/>
    <w:rsid w:val="008D61CE"/>
    <w:rsid w:val="008D7F70"/>
    <w:rsid w:val="008E21DF"/>
    <w:rsid w:val="008E3EFC"/>
    <w:rsid w:val="008E65F2"/>
    <w:rsid w:val="0090626A"/>
    <w:rsid w:val="00916A74"/>
    <w:rsid w:val="00916BF3"/>
    <w:rsid w:val="009205D8"/>
    <w:rsid w:val="0092613A"/>
    <w:rsid w:val="009415DA"/>
    <w:rsid w:val="00956AA7"/>
    <w:rsid w:val="00960D3B"/>
    <w:rsid w:val="0096361B"/>
    <w:rsid w:val="00965139"/>
    <w:rsid w:val="009670E9"/>
    <w:rsid w:val="009721F5"/>
    <w:rsid w:val="009A1C6C"/>
    <w:rsid w:val="009B16A8"/>
    <w:rsid w:val="009C037E"/>
    <w:rsid w:val="009C7589"/>
    <w:rsid w:val="009F137B"/>
    <w:rsid w:val="009F712C"/>
    <w:rsid w:val="00A07497"/>
    <w:rsid w:val="00A110CE"/>
    <w:rsid w:val="00A367EC"/>
    <w:rsid w:val="00A8751B"/>
    <w:rsid w:val="00A9144B"/>
    <w:rsid w:val="00A9655D"/>
    <w:rsid w:val="00A96E4C"/>
    <w:rsid w:val="00A97AA3"/>
    <w:rsid w:val="00AA35A4"/>
    <w:rsid w:val="00AA7657"/>
    <w:rsid w:val="00AB5DBC"/>
    <w:rsid w:val="00AC751E"/>
    <w:rsid w:val="00AC7AA2"/>
    <w:rsid w:val="00AE66F7"/>
    <w:rsid w:val="00AF0F95"/>
    <w:rsid w:val="00B04641"/>
    <w:rsid w:val="00B23AA9"/>
    <w:rsid w:val="00B40BD1"/>
    <w:rsid w:val="00B42469"/>
    <w:rsid w:val="00B44256"/>
    <w:rsid w:val="00B644FE"/>
    <w:rsid w:val="00B92E97"/>
    <w:rsid w:val="00BC2AA2"/>
    <w:rsid w:val="00BC6829"/>
    <w:rsid w:val="00BD75C1"/>
    <w:rsid w:val="00C2486C"/>
    <w:rsid w:val="00C31934"/>
    <w:rsid w:val="00C336B7"/>
    <w:rsid w:val="00C36262"/>
    <w:rsid w:val="00C53CBF"/>
    <w:rsid w:val="00C64334"/>
    <w:rsid w:val="00C65F8B"/>
    <w:rsid w:val="00C7142D"/>
    <w:rsid w:val="00C83B4D"/>
    <w:rsid w:val="00C94C33"/>
    <w:rsid w:val="00CA65FE"/>
    <w:rsid w:val="00CB61CB"/>
    <w:rsid w:val="00CC7C62"/>
    <w:rsid w:val="00CD74B0"/>
    <w:rsid w:val="00CE79D6"/>
    <w:rsid w:val="00D04DAF"/>
    <w:rsid w:val="00D2741F"/>
    <w:rsid w:val="00D33563"/>
    <w:rsid w:val="00D4529F"/>
    <w:rsid w:val="00D45ED4"/>
    <w:rsid w:val="00D50E6C"/>
    <w:rsid w:val="00D51139"/>
    <w:rsid w:val="00D64131"/>
    <w:rsid w:val="00D92E9E"/>
    <w:rsid w:val="00D93695"/>
    <w:rsid w:val="00DA467F"/>
    <w:rsid w:val="00DB2777"/>
    <w:rsid w:val="00DB5E2E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97A32"/>
    <w:rsid w:val="00EB0982"/>
    <w:rsid w:val="00EC348E"/>
    <w:rsid w:val="00EC44EB"/>
    <w:rsid w:val="00EC48F5"/>
    <w:rsid w:val="00ED1C45"/>
    <w:rsid w:val="00EE2F09"/>
    <w:rsid w:val="00EF6ED5"/>
    <w:rsid w:val="00F07142"/>
    <w:rsid w:val="00F1234A"/>
    <w:rsid w:val="00F25A5D"/>
    <w:rsid w:val="00F50143"/>
    <w:rsid w:val="00F50AD8"/>
    <w:rsid w:val="00F65AE6"/>
    <w:rsid w:val="00F91ADC"/>
    <w:rsid w:val="00FA63BD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73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1173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186</cp:revision>
  <cp:lastPrinted>2023-05-16T10:01:00Z</cp:lastPrinted>
  <dcterms:created xsi:type="dcterms:W3CDTF">2023-05-16T09:05:00Z</dcterms:created>
  <dcterms:modified xsi:type="dcterms:W3CDTF">2024-10-07T07:10:00Z</dcterms:modified>
</cp:coreProperties>
</file>